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ECFA1" w14:textId="5D913C35" w:rsidR="00B537C7" w:rsidRDefault="00B537C7">
      <w:pPr>
        <w:pStyle w:val="Corpotesto"/>
        <w:ind w:left="0"/>
        <w:rPr>
          <w:rFonts w:ascii="Times New Roman"/>
          <w:sz w:val="20"/>
        </w:rPr>
      </w:pPr>
    </w:p>
    <w:p w14:paraId="27BFAB8D" w14:textId="7F250215" w:rsidR="00DC6CD3" w:rsidRDefault="00DC6CD3">
      <w:pPr>
        <w:pStyle w:val="Corpotesto"/>
        <w:ind w:left="0"/>
        <w:rPr>
          <w:rFonts w:ascii="Times New Roman"/>
          <w:sz w:val="20"/>
        </w:rPr>
      </w:pPr>
    </w:p>
    <w:p w14:paraId="49AC96F0" w14:textId="461E5492" w:rsidR="00DC6CD3" w:rsidRPr="00DC6CD3" w:rsidRDefault="00DC6CD3" w:rsidP="00DC6CD3">
      <w:pPr>
        <w:rPr>
          <w:rFonts w:ascii="Times New Roman" w:eastAsia="Tahoma" w:hAnsi="Tahoma" w:cs="Tahoma"/>
          <w:sz w:val="20"/>
          <w:szCs w:val="19"/>
        </w:rPr>
      </w:pPr>
      <w:r>
        <w:rPr>
          <w:rFonts w:ascii="Times New Roman" w:eastAsia="Tahoma" w:hAnsi="Tahoma" w:cs="Tahoma"/>
          <w:sz w:val="20"/>
          <w:szCs w:val="19"/>
        </w:rPr>
        <w:t xml:space="preserve">                                                                                   </w:t>
      </w:r>
      <w:r w:rsidRPr="00DC6CD3">
        <w:rPr>
          <w:rFonts w:ascii="Times New Roman" w:eastAsia="Tahoma" w:hAnsi="Tahoma" w:cs="Tahoma"/>
          <w:noProof/>
          <w:sz w:val="20"/>
          <w:szCs w:val="19"/>
          <w:lang w:eastAsia="it-IT"/>
        </w:rPr>
        <w:drawing>
          <wp:inline distT="0" distB="0" distL="0" distR="0" wp14:anchorId="6181F302" wp14:editId="515474C2">
            <wp:extent cx="875289" cy="974407"/>
            <wp:effectExtent l="0" t="0" r="0" b="0"/>
            <wp:docPr id="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875289" cy="974407"/>
                    </a:xfrm>
                    <a:prstGeom prst="rect">
                      <a:avLst/>
                    </a:prstGeom>
                  </pic:spPr>
                </pic:pic>
              </a:graphicData>
            </a:graphic>
          </wp:inline>
        </w:drawing>
      </w:r>
    </w:p>
    <w:p w14:paraId="77D8698A" w14:textId="77777777" w:rsidR="00DC6CD3" w:rsidRDefault="00DC6CD3" w:rsidP="00DC6CD3">
      <w:pPr>
        <w:spacing w:before="1" w:line="283" w:lineRule="auto"/>
        <w:ind w:left="3128" w:right="3224" w:firstLine="302"/>
        <w:rPr>
          <w:rFonts w:ascii="Tahoma" w:eastAsia="Tahoma" w:hAnsi="Tahoma" w:cs="Tahoma"/>
          <w:spacing w:val="37"/>
          <w:sz w:val="19"/>
          <w:szCs w:val="19"/>
        </w:rPr>
      </w:pPr>
      <w:r w:rsidRPr="00DC6CD3">
        <w:rPr>
          <w:rFonts w:ascii="Tahoma" w:eastAsia="Tahoma" w:hAnsi="Tahoma" w:cs="Tahoma"/>
          <w:noProof/>
          <w:sz w:val="19"/>
          <w:szCs w:val="19"/>
          <w:lang w:eastAsia="it-IT"/>
        </w:rPr>
        <w:drawing>
          <wp:anchor distT="0" distB="0" distL="0" distR="0" simplePos="0" relativeHeight="487591936" behindDoc="0" locked="0" layoutInCell="1" allowOverlap="1" wp14:anchorId="301018EF" wp14:editId="74995639">
            <wp:simplePos x="0" y="0"/>
            <wp:positionH relativeFrom="page">
              <wp:posOffset>495942</wp:posOffset>
            </wp:positionH>
            <wp:positionV relativeFrom="paragraph">
              <wp:posOffset>-531614</wp:posOffset>
            </wp:positionV>
            <wp:extent cx="1079230" cy="1079230"/>
            <wp:effectExtent l="0" t="0" r="0" b="0"/>
            <wp:wrapNone/>
            <wp:docPr id="13"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1079230" cy="1079230"/>
                    </a:xfrm>
                    <a:prstGeom prst="rect">
                      <a:avLst/>
                    </a:prstGeom>
                  </pic:spPr>
                </pic:pic>
              </a:graphicData>
            </a:graphic>
          </wp:anchor>
        </w:drawing>
      </w:r>
      <w:r w:rsidRPr="00DC6CD3">
        <w:rPr>
          <w:rFonts w:ascii="Tahoma" w:eastAsia="Tahoma" w:hAnsi="Tahoma" w:cs="Tahoma"/>
          <w:noProof/>
          <w:sz w:val="19"/>
          <w:szCs w:val="19"/>
          <w:lang w:eastAsia="it-IT"/>
        </w:rPr>
        <w:drawing>
          <wp:anchor distT="0" distB="0" distL="0" distR="0" simplePos="0" relativeHeight="487592960" behindDoc="0" locked="0" layoutInCell="1" allowOverlap="1" wp14:anchorId="398DBAE6" wp14:editId="0D47DC81">
            <wp:simplePos x="0" y="0"/>
            <wp:positionH relativeFrom="page">
              <wp:posOffset>5945123</wp:posOffset>
            </wp:positionH>
            <wp:positionV relativeFrom="paragraph">
              <wp:posOffset>-480441</wp:posOffset>
            </wp:positionV>
            <wp:extent cx="1150620" cy="771144"/>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1150620" cy="771144"/>
                    </a:xfrm>
                    <a:prstGeom prst="rect">
                      <a:avLst/>
                    </a:prstGeom>
                  </pic:spPr>
                </pic:pic>
              </a:graphicData>
            </a:graphic>
          </wp:anchor>
        </w:drawing>
      </w:r>
      <w:r w:rsidRPr="00DC6CD3">
        <w:rPr>
          <w:rFonts w:ascii="Tahoma" w:eastAsia="Tahoma" w:hAnsi="Tahoma" w:cs="Tahoma"/>
          <w:w w:val="110"/>
          <w:sz w:val="19"/>
          <w:szCs w:val="19"/>
        </w:rPr>
        <w:t xml:space="preserve">Ministero dell'Istruzione e del Merito </w:t>
      </w:r>
      <w:r w:rsidRPr="00DC6CD3">
        <w:rPr>
          <w:rFonts w:ascii="Tahoma" w:eastAsia="Tahoma" w:hAnsi="Tahoma" w:cs="Tahoma"/>
          <w:sz w:val="19"/>
          <w:szCs w:val="19"/>
        </w:rPr>
        <w:t>Ufficio</w:t>
      </w:r>
      <w:r w:rsidRPr="00DC6CD3">
        <w:rPr>
          <w:rFonts w:ascii="Tahoma" w:eastAsia="Tahoma" w:hAnsi="Tahoma" w:cs="Tahoma"/>
          <w:spacing w:val="35"/>
          <w:sz w:val="19"/>
          <w:szCs w:val="19"/>
        </w:rPr>
        <w:t xml:space="preserve"> </w:t>
      </w:r>
      <w:r w:rsidRPr="00DC6CD3">
        <w:rPr>
          <w:rFonts w:ascii="Tahoma" w:eastAsia="Tahoma" w:hAnsi="Tahoma" w:cs="Tahoma"/>
          <w:sz w:val="19"/>
          <w:szCs w:val="19"/>
        </w:rPr>
        <w:t>Scolastico</w:t>
      </w:r>
      <w:r w:rsidRPr="00DC6CD3">
        <w:rPr>
          <w:rFonts w:ascii="Tahoma" w:eastAsia="Tahoma" w:hAnsi="Tahoma" w:cs="Tahoma"/>
          <w:spacing w:val="40"/>
          <w:sz w:val="19"/>
          <w:szCs w:val="19"/>
        </w:rPr>
        <w:t xml:space="preserve"> </w:t>
      </w:r>
      <w:r w:rsidRPr="00DC6CD3">
        <w:rPr>
          <w:rFonts w:ascii="Tahoma" w:eastAsia="Tahoma" w:hAnsi="Tahoma" w:cs="Tahoma"/>
          <w:sz w:val="19"/>
          <w:szCs w:val="19"/>
        </w:rPr>
        <w:t>Regionale</w:t>
      </w:r>
      <w:r w:rsidRPr="00DC6CD3">
        <w:rPr>
          <w:rFonts w:ascii="Tahoma" w:eastAsia="Tahoma" w:hAnsi="Tahoma" w:cs="Tahoma"/>
          <w:spacing w:val="40"/>
          <w:sz w:val="19"/>
          <w:szCs w:val="19"/>
        </w:rPr>
        <w:t xml:space="preserve"> </w:t>
      </w:r>
      <w:r w:rsidRPr="00DC6CD3">
        <w:rPr>
          <w:rFonts w:ascii="Tahoma" w:eastAsia="Tahoma" w:hAnsi="Tahoma" w:cs="Tahoma"/>
          <w:sz w:val="19"/>
          <w:szCs w:val="19"/>
        </w:rPr>
        <w:t>per</w:t>
      </w:r>
    </w:p>
    <w:p w14:paraId="7D2745F5" w14:textId="2A688877" w:rsidR="00DC6CD3" w:rsidRPr="00DC6CD3" w:rsidRDefault="00DC6CD3" w:rsidP="00DC6CD3">
      <w:pPr>
        <w:spacing w:before="1" w:line="283" w:lineRule="auto"/>
        <w:ind w:left="3128" w:right="3224" w:firstLine="302"/>
        <w:rPr>
          <w:rFonts w:ascii="Tahoma" w:eastAsia="Tahoma" w:hAnsi="Tahoma" w:cs="Tahoma"/>
          <w:sz w:val="19"/>
          <w:szCs w:val="19"/>
        </w:rPr>
      </w:pPr>
      <w:r>
        <w:rPr>
          <w:rFonts w:ascii="Tahoma" w:eastAsia="Tahoma" w:hAnsi="Tahoma" w:cs="Tahoma"/>
          <w:spacing w:val="37"/>
          <w:sz w:val="19"/>
          <w:szCs w:val="19"/>
        </w:rPr>
        <w:t xml:space="preserve">        </w:t>
      </w:r>
      <w:r w:rsidRPr="00DC6CD3">
        <w:rPr>
          <w:rFonts w:ascii="Tahoma" w:eastAsia="Tahoma" w:hAnsi="Tahoma" w:cs="Tahoma"/>
          <w:sz w:val="19"/>
          <w:szCs w:val="19"/>
        </w:rPr>
        <w:t>la</w:t>
      </w:r>
      <w:r w:rsidRPr="00DC6CD3">
        <w:rPr>
          <w:rFonts w:ascii="Tahoma" w:eastAsia="Tahoma" w:hAnsi="Tahoma" w:cs="Tahoma"/>
          <w:spacing w:val="37"/>
          <w:sz w:val="19"/>
          <w:szCs w:val="19"/>
        </w:rPr>
        <w:t xml:space="preserve"> </w:t>
      </w:r>
      <w:r w:rsidRPr="00DC6CD3">
        <w:rPr>
          <w:rFonts w:ascii="Tahoma" w:eastAsia="Tahoma" w:hAnsi="Tahoma" w:cs="Tahoma"/>
          <w:sz w:val="19"/>
          <w:szCs w:val="19"/>
        </w:rPr>
        <w:t>Campania</w:t>
      </w:r>
    </w:p>
    <w:p w14:paraId="66B3C0DC" w14:textId="77777777" w:rsidR="00DC6CD3" w:rsidRPr="00DC6CD3" w:rsidRDefault="00DC6CD3" w:rsidP="00DC6CD3">
      <w:pPr>
        <w:spacing w:line="221" w:lineRule="exact"/>
        <w:ind w:left="2844"/>
        <w:rPr>
          <w:rFonts w:ascii="Tahoma" w:eastAsia="Tahoma" w:hAnsi="Tahoma" w:cs="Tahoma"/>
          <w:b/>
          <w:bCs/>
          <w:sz w:val="19"/>
          <w:szCs w:val="19"/>
        </w:rPr>
      </w:pPr>
      <w:r w:rsidRPr="00DC6CD3">
        <w:rPr>
          <w:rFonts w:ascii="Tahoma" w:eastAsia="Tahoma" w:hAnsi="Tahoma" w:cs="Tahoma"/>
          <w:b/>
          <w:bCs/>
          <w:sz w:val="19"/>
          <w:szCs w:val="19"/>
        </w:rPr>
        <w:t>Istituto</w:t>
      </w:r>
      <w:r w:rsidRPr="00DC6CD3">
        <w:rPr>
          <w:rFonts w:ascii="Tahoma" w:eastAsia="Tahoma" w:hAnsi="Tahoma" w:cs="Tahoma"/>
          <w:b/>
          <w:bCs/>
          <w:spacing w:val="-5"/>
          <w:sz w:val="19"/>
          <w:szCs w:val="19"/>
        </w:rPr>
        <w:t xml:space="preserve"> </w:t>
      </w:r>
      <w:r w:rsidRPr="00DC6CD3">
        <w:rPr>
          <w:rFonts w:ascii="Tahoma" w:eastAsia="Tahoma" w:hAnsi="Tahoma" w:cs="Tahoma"/>
          <w:b/>
          <w:bCs/>
          <w:sz w:val="19"/>
          <w:szCs w:val="19"/>
        </w:rPr>
        <w:t>Comprensivo</w:t>
      </w:r>
      <w:r w:rsidRPr="00DC6CD3">
        <w:rPr>
          <w:rFonts w:ascii="Tahoma" w:eastAsia="Tahoma" w:hAnsi="Tahoma" w:cs="Tahoma"/>
          <w:b/>
          <w:bCs/>
          <w:spacing w:val="-4"/>
          <w:sz w:val="19"/>
          <w:szCs w:val="19"/>
        </w:rPr>
        <w:t xml:space="preserve"> </w:t>
      </w:r>
      <w:r w:rsidRPr="00DC6CD3">
        <w:rPr>
          <w:rFonts w:ascii="Tahoma" w:eastAsia="Tahoma" w:hAnsi="Tahoma" w:cs="Tahoma"/>
          <w:b/>
          <w:bCs/>
          <w:sz w:val="19"/>
          <w:szCs w:val="19"/>
        </w:rPr>
        <w:t>Statale</w:t>
      </w:r>
      <w:r w:rsidRPr="00DC6CD3">
        <w:rPr>
          <w:rFonts w:ascii="Tahoma" w:eastAsia="Tahoma" w:hAnsi="Tahoma" w:cs="Tahoma"/>
          <w:b/>
          <w:bCs/>
          <w:spacing w:val="-3"/>
          <w:sz w:val="19"/>
          <w:szCs w:val="19"/>
        </w:rPr>
        <w:t xml:space="preserve"> </w:t>
      </w:r>
      <w:r w:rsidRPr="00DC6CD3">
        <w:rPr>
          <w:rFonts w:ascii="Tahoma" w:eastAsia="Tahoma" w:hAnsi="Tahoma" w:cs="Tahoma"/>
          <w:b/>
          <w:bCs/>
          <w:sz w:val="19"/>
          <w:szCs w:val="19"/>
        </w:rPr>
        <w:t>“Tito</w:t>
      </w:r>
      <w:r w:rsidRPr="00DC6CD3">
        <w:rPr>
          <w:rFonts w:ascii="Tahoma" w:eastAsia="Tahoma" w:hAnsi="Tahoma" w:cs="Tahoma"/>
          <w:b/>
          <w:bCs/>
          <w:spacing w:val="-5"/>
          <w:sz w:val="19"/>
          <w:szCs w:val="19"/>
        </w:rPr>
        <w:t xml:space="preserve"> </w:t>
      </w:r>
      <w:r w:rsidRPr="00DC6CD3">
        <w:rPr>
          <w:rFonts w:ascii="Tahoma" w:eastAsia="Tahoma" w:hAnsi="Tahoma" w:cs="Tahoma"/>
          <w:b/>
          <w:bCs/>
          <w:sz w:val="19"/>
          <w:szCs w:val="19"/>
        </w:rPr>
        <w:t>Livio</w:t>
      </w:r>
      <w:r w:rsidRPr="00DC6CD3">
        <w:rPr>
          <w:rFonts w:ascii="Tahoma" w:eastAsia="Tahoma" w:hAnsi="Tahoma" w:cs="Tahoma"/>
          <w:b/>
          <w:bCs/>
          <w:spacing w:val="-4"/>
          <w:sz w:val="19"/>
          <w:szCs w:val="19"/>
        </w:rPr>
        <w:t xml:space="preserve"> </w:t>
      </w:r>
      <w:r w:rsidRPr="00DC6CD3">
        <w:rPr>
          <w:rFonts w:ascii="Tahoma" w:eastAsia="Tahoma" w:hAnsi="Tahoma" w:cs="Tahoma"/>
          <w:b/>
          <w:bCs/>
          <w:sz w:val="19"/>
          <w:szCs w:val="19"/>
        </w:rPr>
        <w:t>–</w:t>
      </w:r>
      <w:r w:rsidRPr="00DC6CD3">
        <w:rPr>
          <w:rFonts w:ascii="Tahoma" w:eastAsia="Tahoma" w:hAnsi="Tahoma" w:cs="Tahoma"/>
          <w:b/>
          <w:bCs/>
          <w:spacing w:val="-4"/>
          <w:sz w:val="19"/>
          <w:szCs w:val="19"/>
        </w:rPr>
        <w:t xml:space="preserve"> </w:t>
      </w:r>
      <w:r w:rsidRPr="00DC6CD3">
        <w:rPr>
          <w:rFonts w:ascii="Tahoma" w:eastAsia="Tahoma" w:hAnsi="Tahoma" w:cs="Tahoma"/>
          <w:b/>
          <w:bCs/>
          <w:spacing w:val="-2"/>
          <w:sz w:val="19"/>
          <w:szCs w:val="19"/>
        </w:rPr>
        <w:t>Fiorelli”</w:t>
      </w:r>
    </w:p>
    <w:p w14:paraId="36566A5A" w14:textId="77777777" w:rsidR="00DC6CD3" w:rsidRDefault="00DC6CD3" w:rsidP="00DC6CD3">
      <w:pPr>
        <w:spacing w:before="9" w:line="280" w:lineRule="auto"/>
        <w:ind w:left="2546" w:right="3031" w:firstLine="228"/>
        <w:rPr>
          <w:rFonts w:ascii="Tahoma" w:eastAsia="Tahoma" w:hAnsi="Tahoma" w:cs="Tahoma"/>
          <w:spacing w:val="40"/>
          <w:w w:val="105"/>
          <w:sz w:val="19"/>
          <w:szCs w:val="19"/>
        </w:rPr>
      </w:pPr>
      <w:r>
        <w:rPr>
          <w:rFonts w:ascii="Tahoma" w:eastAsia="Tahoma" w:hAnsi="Tahoma" w:cs="Tahoma"/>
          <w:w w:val="105"/>
          <w:sz w:val="19"/>
          <w:szCs w:val="19"/>
        </w:rPr>
        <w:t xml:space="preserve">      </w:t>
      </w:r>
      <w:r w:rsidRPr="00DC6CD3">
        <w:rPr>
          <w:rFonts w:ascii="Tahoma" w:eastAsia="Tahoma" w:hAnsi="Tahoma" w:cs="Tahoma"/>
          <w:w w:val="105"/>
          <w:sz w:val="19"/>
          <w:szCs w:val="19"/>
        </w:rPr>
        <w:t>Largo Ferrandina a Chiaia 3 - 80121Napoli</w:t>
      </w:r>
      <w:r w:rsidRPr="00DC6CD3">
        <w:rPr>
          <w:rFonts w:ascii="Tahoma" w:eastAsia="Tahoma" w:hAnsi="Tahoma" w:cs="Tahoma"/>
          <w:spacing w:val="40"/>
          <w:w w:val="105"/>
          <w:sz w:val="19"/>
          <w:szCs w:val="19"/>
        </w:rPr>
        <w:t xml:space="preserve"> </w:t>
      </w:r>
    </w:p>
    <w:p w14:paraId="08AE19A0" w14:textId="77777777" w:rsidR="00DC6CD3" w:rsidRDefault="00DC6CD3" w:rsidP="00DC6CD3">
      <w:pPr>
        <w:spacing w:before="9" w:line="280" w:lineRule="auto"/>
        <w:ind w:left="2546" w:right="3031" w:firstLine="228"/>
        <w:rPr>
          <w:rFonts w:ascii="Tahoma" w:eastAsia="Tahoma" w:hAnsi="Tahoma" w:cs="Tahoma"/>
          <w:spacing w:val="-6"/>
          <w:w w:val="105"/>
          <w:sz w:val="19"/>
          <w:szCs w:val="19"/>
        </w:rPr>
      </w:pPr>
      <w:r>
        <w:rPr>
          <w:rFonts w:ascii="Tahoma" w:eastAsia="Tahoma" w:hAnsi="Tahoma" w:cs="Tahoma"/>
          <w:spacing w:val="40"/>
          <w:w w:val="105"/>
          <w:sz w:val="19"/>
          <w:szCs w:val="19"/>
        </w:rPr>
        <w:t xml:space="preserve">  </w:t>
      </w:r>
      <w:r>
        <w:rPr>
          <w:rFonts w:ascii="Tahoma" w:eastAsia="Tahoma" w:hAnsi="Tahoma" w:cs="Tahoma"/>
          <w:w w:val="105"/>
          <w:sz w:val="19"/>
          <w:szCs w:val="19"/>
        </w:rPr>
        <w:t xml:space="preserve">    </w:t>
      </w:r>
      <w:r w:rsidRPr="00DC6CD3">
        <w:rPr>
          <w:rFonts w:ascii="Tahoma" w:eastAsia="Tahoma" w:hAnsi="Tahoma" w:cs="Tahoma"/>
          <w:spacing w:val="40"/>
          <w:w w:val="105"/>
          <w:sz w:val="19"/>
          <w:szCs w:val="19"/>
        </w:rPr>
        <w:t xml:space="preserve"> </w:t>
      </w:r>
      <w:r w:rsidRPr="00DC6CD3">
        <w:rPr>
          <w:rFonts w:ascii="Tahoma" w:eastAsia="Tahoma" w:hAnsi="Tahoma" w:cs="Tahoma"/>
          <w:w w:val="105"/>
          <w:sz w:val="19"/>
          <w:szCs w:val="19"/>
        </w:rPr>
        <w:t>Uffici</w:t>
      </w:r>
      <w:r w:rsidRPr="00DC6CD3">
        <w:rPr>
          <w:rFonts w:ascii="Tahoma" w:eastAsia="Tahoma" w:hAnsi="Tahoma" w:cs="Tahoma"/>
          <w:spacing w:val="-3"/>
          <w:w w:val="105"/>
          <w:sz w:val="19"/>
          <w:szCs w:val="19"/>
        </w:rPr>
        <w:t xml:space="preserve"> </w:t>
      </w:r>
      <w:r w:rsidRPr="00DC6CD3">
        <w:rPr>
          <w:rFonts w:ascii="Tahoma" w:eastAsia="Tahoma" w:hAnsi="Tahoma" w:cs="Tahoma"/>
          <w:w w:val="105"/>
          <w:sz w:val="19"/>
          <w:szCs w:val="19"/>
        </w:rPr>
        <w:t>di</w:t>
      </w:r>
      <w:r w:rsidRPr="00DC6CD3">
        <w:rPr>
          <w:rFonts w:ascii="Tahoma" w:eastAsia="Tahoma" w:hAnsi="Tahoma" w:cs="Tahoma"/>
          <w:spacing w:val="-2"/>
          <w:w w:val="105"/>
          <w:sz w:val="19"/>
          <w:szCs w:val="19"/>
        </w:rPr>
        <w:t xml:space="preserve"> </w:t>
      </w:r>
      <w:r w:rsidRPr="00DC6CD3">
        <w:rPr>
          <w:rFonts w:ascii="Tahoma" w:eastAsia="Tahoma" w:hAnsi="Tahoma" w:cs="Tahoma"/>
          <w:w w:val="105"/>
          <w:sz w:val="19"/>
          <w:szCs w:val="19"/>
        </w:rPr>
        <w:t>segreteria:</w:t>
      </w:r>
      <w:r w:rsidRPr="00DC6CD3">
        <w:rPr>
          <w:rFonts w:ascii="Tahoma" w:eastAsia="Tahoma" w:hAnsi="Tahoma" w:cs="Tahoma"/>
          <w:spacing w:val="-2"/>
          <w:w w:val="105"/>
          <w:sz w:val="19"/>
          <w:szCs w:val="19"/>
        </w:rPr>
        <w:t xml:space="preserve"> </w:t>
      </w:r>
      <w:r w:rsidRPr="00DC6CD3">
        <w:rPr>
          <w:rFonts w:ascii="Tahoma" w:eastAsia="Tahoma" w:hAnsi="Tahoma" w:cs="Tahoma"/>
          <w:w w:val="105"/>
          <w:sz w:val="19"/>
          <w:szCs w:val="19"/>
        </w:rPr>
        <w:t>via</w:t>
      </w:r>
      <w:r w:rsidRPr="00DC6CD3">
        <w:rPr>
          <w:rFonts w:ascii="Tahoma" w:eastAsia="Tahoma" w:hAnsi="Tahoma" w:cs="Tahoma"/>
          <w:spacing w:val="-2"/>
          <w:w w:val="105"/>
          <w:sz w:val="19"/>
          <w:szCs w:val="19"/>
        </w:rPr>
        <w:t xml:space="preserve"> </w:t>
      </w:r>
      <w:r w:rsidRPr="00DC6CD3">
        <w:rPr>
          <w:rFonts w:ascii="Tahoma" w:eastAsia="Tahoma" w:hAnsi="Tahoma" w:cs="Tahoma"/>
          <w:w w:val="105"/>
          <w:sz w:val="19"/>
          <w:szCs w:val="19"/>
        </w:rPr>
        <w:t>G.</w:t>
      </w:r>
      <w:r w:rsidRPr="00DC6CD3">
        <w:rPr>
          <w:rFonts w:ascii="Tahoma" w:eastAsia="Tahoma" w:hAnsi="Tahoma" w:cs="Tahoma"/>
          <w:spacing w:val="-2"/>
          <w:w w:val="105"/>
          <w:sz w:val="19"/>
          <w:szCs w:val="19"/>
        </w:rPr>
        <w:t xml:space="preserve"> </w:t>
      </w:r>
      <w:r w:rsidRPr="00DC6CD3">
        <w:rPr>
          <w:rFonts w:ascii="Tahoma" w:eastAsia="Tahoma" w:hAnsi="Tahoma" w:cs="Tahoma"/>
          <w:w w:val="105"/>
          <w:sz w:val="19"/>
          <w:szCs w:val="19"/>
        </w:rPr>
        <w:t>Fiorelli,</w:t>
      </w:r>
      <w:r w:rsidRPr="00DC6CD3">
        <w:rPr>
          <w:rFonts w:ascii="Tahoma" w:eastAsia="Tahoma" w:hAnsi="Tahoma" w:cs="Tahoma"/>
          <w:spacing w:val="-2"/>
          <w:w w:val="105"/>
          <w:sz w:val="19"/>
          <w:szCs w:val="19"/>
        </w:rPr>
        <w:t xml:space="preserve"> </w:t>
      </w:r>
      <w:r w:rsidRPr="00DC6CD3">
        <w:rPr>
          <w:rFonts w:ascii="Tahoma" w:eastAsia="Tahoma" w:hAnsi="Tahoma" w:cs="Tahoma"/>
          <w:w w:val="105"/>
          <w:sz w:val="19"/>
          <w:szCs w:val="19"/>
        </w:rPr>
        <w:t>2</w:t>
      </w:r>
      <w:r w:rsidRPr="00DC6CD3">
        <w:rPr>
          <w:rFonts w:ascii="Tahoma" w:eastAsia="Tahoma" w:hAnsi="Tahoma" w:cs="Tahoma"/>
          <w:spacing w:val="-6"/>
          <w:w w:val="105"/>
          <w:sz w:val="19"/>
          <w:szCs w:val="19"/>
        </w:rPr>
        <w:t xml:space="preserve"> </w:t>
      </w:r>
    </w:p>
    <w:p w14:paraId="18FAB7AD" w14:textId="180A22E1" w:rsidR="00DC6CD3" w:rsidRPr="00DC6CD3" w:rsidRDefault="00DC6CD3" w:rsidP="00DC6CD3">
      <w:pPr>
        <w:spacing w:before="9" w:line="280" w:lineRule="auto"/>
        <w:ind w:left="2546" w:right="3031" w:firstLine="228"/>
        <w:rPr>
          <w:rFonts w:ascii="Tahoma" w:eastAsia="Tahoma" w:hAnsi="Tahoma" w:cs="Tahoma"/>
          <w:sz w:val="19"/>
          <w:szCs w:val="19"/>
        </w:rPr>
      </w:pPr>
      <w:r>
        <w:rPr>
          <w:rFonts w:ascii="Tahoma" w:eastAsia="Tahoma" w:hAnsi="Tahoma" w:cs="Tahoma"/>
          <w:spacing w:val="-6"/>
          <w:w w:val="105"/>
          <w:sz w:val="19"/>
          <w:szCs w:val="19"/>
        </w:rPr>
        <w:t xml:space="preserve">                      </w:t>
      </w:r>
      <w:r w:rsidRPr="00DC6CD3">
        <w:rPr>
          <w:rFonts w:ascii="Tahoma" w:eastAsia="Tahoma" w:hAnsi="Tahoma" w:cs="Tahoma"/>
          <w:w w:val="105"/>
          <w:sz w:val="19"/>
          <w:szCs w:val="19"/>
        </w:rPr>
        <w:t>-80121</w:t>
      </w:r>
      <w:r w:rsidRPr="00DC6CD3">
        <w:rPr>
          <w:rFonts w:ascii="Tahoma" w:eastAsia="Tahoma" w:hAnsi="Tahoma" w:cs="Tahoma"/>
          <w:spacing w:val="-1"/>
          <w:w w:val="105"/>
          <w:sz w:val="19"/>
          <w:szCs w:val="19"/>
        </w:rPr>
        <w:t xml:space="preserve"> </w:t>
      </w:r>
      <w:r w:rsidRPr="00DC6CD3">
        <w:rPr>
          <w:rFonts w:ascii="Tahoma" w:eastAsia="Tahoma" w:hAnsi="Tahoma" w:cs="Tahoma"/>
          <w:w w:val="105"/>
          <w:sz w:val="19"/>
          <w:szCs w:val="19"/>
        </w:rPr>
        <w:t>Napoli</w:t>
      </w:r>
      <w:r w:rsidRPr="00DC6CD3">
        <w:rPr>
          <w:rFonts w:ascii="Tahoma" w:eastAsia="Tahoma" w:hAnsi="Tahoma" w:cs="Tahoma"/>
          <w:spacing w:val="-3"/>
          <w:w w:val="105"/>
          <w:sz w:val="19"/>
          <w:szCs w:val="19"/>
        </w:rPr>
        <w:t xml:space="preserve"> </w:t>
      </w:r>
      <w:r w:rsidRPr="00DC6CD3">
        <w:rPr>
          <w:rFonts w:ascii="Tahoma" w:eastAsia="Tahoma" w:hAnsi="Tahoma" w:cs="Tahoma"/>
          <w:w w:val="105"/>
          <w:sz w:val="19"/>
          <w:szCs w:val="19"/>
        </w:rPr>
        <w:t>(NA)</w:t>
      </w:r>
    </w:p>
    <w:p w14:paraId="316A3F2B" w14:textId="77777777" w:rsidR="00DC6CD3" w:rsidRDefault="00DC6CD3" w:rsidP="00DC6CD3">
      <w:pPr>
        <w:spacing w:before="3" w:line="283" w:lineRule="auto"/>
        <w:ind w:left="1658" w:right="563" w:hanging="341"/>
        <w:rPr>
          <w:rFonts w:ascii="Tahoma" w:eastAsia="Tahoma" w:hAnsi="Tahoma" w:cs="Tahoma"/>
          <w:spacing w:val="40"/>
          <w:sz w:val="19"/>
          <w:szCs w:val="19"/>
        </w:rPr>
      </w:pPr>
      <w:r>
        <w:rPr>
          <w:rFonts w:ascii="Tahoma" w:eastAsia="Tahoma" w:hAnsi="Tahoma" w:cs="Tahoma"/>
          <w:sz w:val="19"/>
          <w:szCs w:val="19"/>
        </w:rPr>
        <w:t xml:space="preserve">  </w:t>
      </w:r>
      <w:r w:rsidRPr="00DC6CD3">
        <w:rPr>
          <w:rFonts w:ascii="Tahoma" w:eastAsia="Tahoma" w:hAnsi="Tahoma" w:cs="Tahoma"/>
          <w:sz w:val="19"/>
          <w:szCs w:val="19"/>
        </w:rPr>
        <w:t>Codice</w:t>
      </w:r>
      <w:r w:rsidRPr="00DC6CD3">
        <w:rPr>
          <w:rFonts w:ascii="Tahoma" w:eastAsia="Tahoma" w:hAnsi="Tahoma" w:cs="Tahoma"/>
          <w:spacing w:val="40"/>
          <w:sz w:val="19"/>
          <w:szCs w:val="19"/>
        </w:rPr>
        <w:t xml:space="preserve"> </w:t>
      </w:r>
      <w:r w:rsidRPr="00DC6CD3">
        <w:rPr>
          <w:rFonts w:ascii="Tahoma" w:eastAsia="Tahoma" w:hAnsi="Tahoma" w:cs="Tahoma"/>
          <w:sz w:val="19"/>
          <w:szCs w:val="19"/>
        </w:rPr>
        <w:t>Meccanografico:</w:t>
      </w:r>
      <w:r w:rsidRPr="00DC6CD3">
        <w:rPr>
          <w:rFonts w:ascii="Tahoma" w:eastAsia="Tahoma" w:hAnsi="Tahoma" w:cs="Tahoma"/>
          <w:spacing w:val="40"/>
          <w:sz w:val="19"/>
          <w:szCs w:val="19"/>
        </w:rPr>
        <w:t xml:space="preserve"> </w:t>
      </w:r>
      <w:r w:rsidRPr="00DC6CD3">
        <w:rPr>
          <w:rFonts w:ascii="Tahoma" w:eastAsia="Tahoma" w:hAnsi="Tahoma" w:cs="Tahoma"/>
          <w:sz w:val="19"/>
          <w:szCs w:val="19"/>
        </w:rPr>
        <w:t>NAIC8G400E</w:t>
      </w:r>
      <w:r w:rsidRPr="00DC6CD3">
        <w:rPr>
          <w:rFonts w:ascii="Tahoma" w:eastAsia="Tahoma" w:hAnsi="Tahoma" w:cs="Tahoma"/>
          <w:spacing w:val="40"/>
          <w:sz w:val="19"/>
          <w:szCs w:val="19"/>
        </w:rPr>
        <w:t xml:space="preserve"> </w:t>
      </w:r>
      <w:r w:rsidRPr="00DC6CD3">
        <w:rPr>
          <w:rFonts w:ascii="Tahoma" w:eastAsia="Tahoma" w:hAnsi="Tahoma" w:cs="Tahoma"/>
          <w:sz w:val="19"/>
          <w:szCs w:val="19"/>
        </w:rPr>
        <w:t>–</w:t>
      </w:r>
      <w:r w:rsidRPr="00DC6CD3">
        <w:rPr>
          <w:rFonts w:ascii="Tahoma" w:eastAsia="Tahoma" w:hAnsi="Tahoma" w:cs="Tahoma"/>
          <w:spacing w:val="40"/>
          <w:sz w:val="19"/>
          <w:szCs w:val="19"/>
        </w:rPr>
        <w:t xml:space="preserve"> </w:t>
      </w:r>
      <w:r w:rsidRPr="00DC6CD3">
        <w:rPr>
          <w:rFonts w:ascii="Tahoma" w:eastAsia="Tahoma" w:hAnsi="Tahoma" w:cs="Tahoma"/>
          <w:sz w:val="19"/>
          <w:szCs w:val="19"/>
        </w:rPr>
        <w:t>Codice</w:t>
      </w:r>
      <w:r w:rsidRPr="00DC6CD3">
        <w:rPr>
          <w:rFonts w:ascii="Tahoma" w:eastAsia="Tahoma" w:hAnsi="Tahoma" w:cs="Tahoma"/>
          <w:spacing w:val="40"/>
          <w:sz w:val="19"/>
          <w:szCs w:val="19"/>
        </w:rPr>
        <w:t xml:space="preserve"> </w:t>
      </w:r>
      <w:r w:rsidRPr="00DC6CD3">
        <w:rPr>
          <w:rFonts w:ascii="Tahoma" w:eastAsia="Tahoma" w:hAnsi="Tahoma" w:cs="Tahoma"/>
          <w:sz w:val="19"/>
          <w:szCs w:val="19"/>
        </w:rPr>
        <w:t>Univoco</w:t>
      </w:r>
      <w:r w:rsidRPr="00DC6CD3">
        <w:rPr>
          <w:rFonts w:ascii="Tahoma" w:eastAsia="Tahoma" w:hAnsi="Tahoma" w:cs="Tahoma"/>
          <w:spacing w:val="40"/>
          <w:sz w:val="19"/>
          <w:szCs w:val="19"/>
        </w:rPr>
        <w:t xml:space="preserve"> </w:t>
      </w:r>
      <w:r w:rsidRPr="00DC6CD3">
        <w:rPr>
          <w:rFonts w:ascii="Tahoma" w:eastAsia="Tahoma" w:hAnsi="Tahoma" w:cs="Tahoma"/>
          <w:sz w:val="19"/>
          <w:szCs w:val="19"/>
        </w:rPr>
        <w:t>UFC2A0</w:t>
      </w:r>
      <w:r w:rsidRPr="00DC6CD3">
        <w:rPr>
          <w:rFonts w:ascii="Tahoma" w:eastAsia="Tahoma" w:hAnsi="Tahoma" w:cs="Tahoma"/>
          <w:spacing w:val="40"/>
          <w:sz w:val="19"/>
          <w:szCs w:val="19"/>
        </w:rPr>
        <w:t xml:space="preserve"> </w:t>
      </w:r>
      <w:r w:rsidRPr="00DC6CD3">
        <w:rPr>
          <w:rFonts w:ascii="Tahoma" w:eastAsia="Tahoma" w:hAnsi="Tahoma" w:cs="Tahoma"/>
          <w:sz w:val="19"/>
          <w:szCs w:val="19"/>
        </w:rPr>
        <w:t>–</w:t>
      </w:r>
      <w:r w:rsidRPr="00DC6CD3">
        <w:rPr>
          <w:rFonts w:ascii="Tahoma" w:eastAsia="Tahoma" w:hAnsi="Tahoma" w:cs="Tahoma"/>
          <w:spacing w:val="40"/>
          <w:sz w:val="19"/>
          <w:szCs w:val="19"/>
        </w:rPr>
        <w:t xml:space="preserve"> </w:t>
      </w:r>
      <w:r w:rsidRPr="00DC6CD3">
        <w:rPr>
          <w:rFonts w:ascii="Tahoma" w:eastAsia="Tahoma" w:hAnsi="Tahoma" w:cs="Tahoma"/>
          <w:sz w:val="19"/>
          <w:szCs w:val="19"/>
        </w:rPr>
        <w:t>Codice</w:t>
      </w:r>
      <w:r w:rsidRPr="00DC6CD3">
        <w:rPr>
          <w:rFonts w:ascii="Tahoma" w:eastAsia="Tahoma" w:hAnsi="Tahoma" w:cs="Tahoma"/>
          <w:spacing w:val="40"/>
          <w:sz w:val="19"/>
          <w:szCs w:val="19"/>
        </w:rPr>
        <w:t xml:space="preserve"> </w:t>
      </w:r>
      <w:r w:rsidRPr="00DC6CD3">
        <w:rPr>
          <w:rFonts w:ascii="Tahoma" w:eastAsia="Tahoma" w:hAnsi="Tahoma" w:cs="Tahoma"/>
          <w:sz w:val="19"/>
          <w:szCs w:val="19"/>
        </w:rPr>
        <w:t>Fiscale</w:t>
      </w:r>
      <w:r w:rsidRPr="00DC6CD3">
        <w:rPr>
          <w:rFonts w:ascii="Tahoma" w:eastAsia="Tahoma" w:hAnsi="Tahoma" w:cs="Tahoma"/>
          <w:spacing w:val="40"/>
          <w:sz w:val="19"/>
          <w:szCs w:val="19"/>
        </w:rPr>
        <w:t xml:space="preserve"> </w:t>
      </w:r>
    </w:p>
    <w:p w14:paraId="10606437" w14:textId="77777777" w:rsidR="00DC6CD3" w:rsidRDefault="00DC6CD3" w:rsidP="00DC6CD3">
      <w:pPr>
        <w:spacing w:before="3" w:line="283" w:lineRule="auto"/>
        <w:ind w:left="1658" w:right="563" w:hanging="341"/>
        <w:rPr>
          <w:rFonts w:ascii="Tahoma" w:eastAsia="Tahoma" w:hAnsi="Tahoma" w:cs="Tahoma"/>
          <w:spacing w:val="40"/>
          <w:sz w:val="19"/>
          <w:szCs w:val="19"/>
        </w:rPr>
      </w:pPr>
      <w:r>
        <w:rPr>
          <w:rFonts w:ascii="Tahoma" w:eastAsia="Tahoma" w:hAnsi="Tahoma" w:cs="Tahoma"/>
          <w:spacing w:val="40"/>
          <w:sz w:val="19"/>
          <w:szCs w:val="19"/>
        </w:rPr>
        <w:t xml:space="preserve">             </w:t>
      </w:r>
      <w:r w:rsidRPr="00DC6CD3">
        <w:rPr>
          <w:rFonts w:ascii="Tahoma" w:eastAsia="Tahoma" w:hAnsi="Tahoma" w:cs="Tahoma"/>
          <w:sz w:val="19"/>
          <w:szCs w:val="19"/>
        </w:rPr>
        <w:t>80033420631 Tel.</w:t>
      </w:r>
      <w:r w:rsidRPr="00DC6CD3">
        <w:rPr>
          <w:rFonts w:ascii="Tahoma" w:eastAsia="Tahoma" w:hAnsi="Tahoma" w:cs="Tahoma"/>
          <w:spacing w:val="40"/>
          <w:sz w:val="19"/>
          <w:szCs w:val="19"/>
        </w:rPr>
        <w:t xml:space="preserve"> </w:t>
      </w:r>
      <w:r w:rsidRPr="00DC6CD3">
        <w:rPr>
          <w:rFonts w:ascii="Tahoma" w:eastAsia="Tahoma" w:hAnsi="Tahoma" w:cs="Tahoma"/>
          <w:sz w:val="19"/>
          <w:szCs w:val="19"/>
        </w:rPr>
        <w:t>081400485</w:t>
      </w:r>
      <w:r w:rsidRPr="00DC6CD3">
        <w:rPr>
          <w:rFonts w:ascii="Tahoma" w:eastAsia="Tahoma" w:hAnsi="Tahoma" w:cs="Tahoma"/>
          <w:spacing w:val="40"/>
          <w:sz w:val="19"/>
          <w:szCs w:val="19"/>
        </w:rPr>
        <w:t xml:space="preserve"> </w:t>
      </w:r>
      <w:r w:rsidRPr="00DC6CD3">
        <w:rPr>
          <w:rFonts w:ascii="Tahoma" w:eastAsia="Tahoma" w:hAnsi="Tahoma" w:cs="Tahoma"/>
          <w:sz w:val="19"/>
          <w:szCs w:val="19"/>
        </w:rPr>
        <w:t>-</w:t>
      </w:r>
      <w:r w:rsidRPr="00DC6CD3">
        <w:rPr>
          <w:rFonts w:ascii="Tahoma" w:eastAsia="Tahoma" w:hAnsi="Tahoma" w:cs="Tahoma"/>
          <w:spacing w:val="40"/>
          <w:sz w:val="19"/>
          <w:szCs w:val="19"/>
        </w:rPr>
        <w:t xml:space="preserve"> </w:t>
      </w:r>
      <w:r w:rsidRPr="00DC6CD3">
        <w:rPr>
          <w:rFonts w:ascii="Tahoma" w:eastAsia="Tahoma" w:hAnsi="Tahoma" w:cs="Tahoma"/>
          <w:sz w:val="19"/>
          <w:szCs w:val="19"/>
        </w:rPr>
        <w:t>Email:</w:t>
      </w:r>
      <w:r w:rsidRPr="00DC6CD3">
        <w:rPr>
          <w:rFonts w:ascii="Tahoma" w:eastAsia="Tahoma" w:hAnsi="Tahoma" w:cs="Tahoma"/>
          <w:spacing w:val="40"/>
          <w:sz w:val="19"/>
          <w:szCs w:val="19"/>
        </w:rPr>
        <w:t xml:space="preserve"> </w:t>
      </w:r>
      <w:hyperlink r:id="rId10">
        <w:r w:rsidRPr="00DC6CD3">
          <w:rPr>
            <w:rFonts w:ascii="Tahoma" w:eastAsia="Tahoma" w:hAnsi="Tahoma" w:cs="Tahoma"/>
            <w:sz w:val="19"/>
            <w:szCs w:val="19"/>
          </w:rPr>
          <w:t>naic8g400e@istruzione.it</w:t>
        </w:r>
      </w:hyperlink>
      <w:r w:rsidRPr="00DC6CD3">
        <w:rPr>
          <w:rFonts w:ascii="Tahoma" w:eastAsia="Tahoma" w:hAnsi="Tahoma" w:cs="Tahoma"/>
          <w:spacing w:val="40"/>
          <w:sz w:val="19"/>
          <w:szCs w:val="19"/>
        </w:rPr>
        <w:t xml:space="preserve"> </w:t>
      </w:r>
      <w:r w:rsidRPr="00DC6CD3">
        <w:rPr>
          <w:rFonts w:ascii="Tahoma" w:eastAsia="Tahoma" w:hAnsi="Tahoma" w:cs="Tahoma"/>
          <w:sz w:val="19"/>
          <w:szCs w:val="19"/>
        </w:rPr>
        <w:t>-</w:t>
      </w:r>
      <w:r w:rsidRPr="00DC6CD3">
        <w:rPr>
          <w:rFonts w:ascii="Tahoma" w:eastAsia="Tahoma" w:hAnsi="Tahoma" w:cs="Tahoma"/>
          <w:spacing w:val="40"/>
          <w:sz w:val="19"/>
          <w:szCs w:val="19"/>
        </w:rPr>
        <w:t xml:space="preserve"> </w:t>
      </w:r>
      <w:r>
        <w:rPr>
          <w:rFonts w:ascii="Tahoma" w:eastAsia="Tahoma" w:hAnsi="Tahoma" w:cs="Tahoma"/>
          <w:spacing w:val="40"/>
          <w:sz w:val="19"/>
          <w:szCs w:val="19"/>
        </w:rPr>
        <w:t xml:space="preserve">  </w:t>
      </w:r>
    </w:p>
    <w:p w14:paraId="65653612" w14:textId="5A119B18" w:rsidR="00DC6CD3" w:rsidRPr="00DC6CD3" w:rsidRDefault="00DC6CD3" w:rsidP="00DC6CD3">
      <w:pPr>
        <w:spacing w:before="3" w:line="283" w:lineRule="auto"/>
        <w:ind w:left="1658" w:right="563" w:hanging="341"/>
        <w:rPr>
          <w:rFonts w:ascii="Tahoma" w:eastAsia="Tahoma" w:hAnsi="Tahoma" w:cs="Tahoma"/>
          <w:sz w:val="19"/>
          <w:szCs w:val="19"/>
        </w:rPr>
      </w:pPr>
      <w:r>
        <w:rPr>
          <w:rFonts w:ascii="Tahoma" w:eastAsia="Tahoma" w:hAnsi="Tahoma" w:cs="Tahoma"/>
          <w:spacing w:val="40"/>
          <w:sz w:val="19"/>
          <w:szCs w:val="19"/>
        </w:rPr>
        <w:t xml:space="preserve">                         </w:t>
      </w:r>
      <w:hyperlink r:id="rId11" w:history="1">
        <w:r w:rsidRPr="00DC6CD3">
          <w:rPr>
            <w:rStyle w:val="Collegamentoipertestuale"/>
            <w:rFonts w:ascii="Tahoma" w:eastAsia="Tahoma" w:hAnsi="Tahoma" w:cs="Tahoma"/>
            <w:sz w:val="19"/>
            <w:szCs w:val="19"/>
          </w:rPr>
          <w:t>naic8g400e@pec.istruzione.it</w:t>
        </w:r>
      </w:hyperlink>
    </w:p>
    <w:p w14:paraId="76D842A7" w14:textId="77777777" w:rsidR="00DC6CD3" w:rsidRPr="00DC6CD3" w:rsidRDefault="00DC6CD3" w:rsidP="00DC6CD3">
      <w:pPr>
        <w:spacing w:line="219" w:lineRule="exact"/>
        <w:ind w:left="3195"/>
        <w:rPr>
          <w:rFonts w:ascii="Tahoma" w:eastAsia="Tahoma" w:hAnsi="Tahoma" w:cs="Tahoma"/>
          <w:sz w:val="19"/>
          <w:szCs w:val="19"/>
        </w:rPr>
      </w:pPr>
      <w:r w:rsidRPr="00DC6CD3">
        <w:rPr>
          <w:rFonts w:ascii="Tahoma" w:eastAsia="Tahoma" w:hAnsi="Tahoma" w:cs="Tahoma"/>
          <w:sz w:val="19"/>
          <w:szCs w:val="19"/>
        </w:rPr>
        <w:t>Sito</w:t>
      </w:r>
      <w:r w:rsidRPr="00DC6CD3">
        <w:rPr>
          <w:rFonts w:ascii="Tahoma" w:eastAsia="Tahoma" w:hAnsi="Tahoma" w:cs="Tahoma"/>
          <w:spacing w:val="31"/>
          <w:sz w:val="19"/>
          <w:szCs w:val="19"/>
        </w:rPr>
        <w:t xml:space="preserve"> </w:t>
      </w:r>
      <w:r w:rsidRPr="00DC6CD3">
        <w:rPr>
          <w:rFonts w:ascii="Tahoma" w:eastAsia="Tahoma" w:hAnsi="Tahoma" w:cs="Tahoma"/>
          <w:sz w:val="19"/>
          <w:szCs w:val="19"/>
        </w:rPr>
        <w:t>web:</w:t>
      </w:r>
      <w:r w:rsidRPr="00DC6CD3">
        <w:rPr>
          <w:rFonts w:ascii="Tahoma" w:eastAsia="Tahoma" w:hAnsi="Tahoma" w:cs="Tahoma"/>
          <w:spacing w:val="34"/>
          <w:sz w:val="19"/>
          <w:szCs w:val="19"/>
        </w:rPr>
        <w:t xml:space="preserve"> </w:t>
      </w:r>
      <w:r w:rsidRPr="00DC6CD3">
        <w:rPr>
          <w:rFonts w:ascii="Tahoma" w:eastAsia="Tahoma" w:hAnsi="Tahoma" w:cs="Tahoma"/>
          <w:spacing w:val="-2"/>
          <w:sz w:val="19"/>
          <w:szCs w:val="19"/>
        </w:rPr>
        <w:t>https://</w:t>
      </w:r>
      <w:hyperlink r:id="rId12">
        <w:r w:rsidRPr="00DC6CD3">
          <w:rPr>
            <w:rFonts w:ascii="Tahoma" w:eastAsia="Tahoma" w:hAnsi="Tahoma" w:cs="Tahoma"/>
            <w:spacing w:val="-2"/>
            <w:sz w:val="19"/>
            <w:szCs w:val="19"/>
          </w:rPr>
          <w:t>www.ictitoliviofiorelli.edu.it/</w:t>
        </w:r>
      </w:hyperlink>
    </w:p>
    <w:p w14:paraId="49CDD2DE" w14:textId="77777777" w:rsidR="00DC6CD3" w:rsidRDefault="00DC6CD3" w:rsidP="00DC6CD3">
      <w:pPr>
        <w:pStyle w:val="Corpotesto"/>
        <w:ind w:left="0"/>
        <w:jc w:val="center"/>
        <w:rPr>
          <w:rFonts w:ascii="Times New Roman"/>
          <w:sz w:val="36"/>
        </w:rPr>
      </w:pPr>
    </w:p>
    <w:p w14:paraId="18FAB19D" w14:textId="07345351" w:rsidR="00B537C7" w:rsidRDefault="00C41191">
      <w:pPr>
        <w:pStyle w:val="Titolo"/>
      </w:pPr>
      <w:r>
        <w:rPr>
          <w:spacing w:val="-2"/>
          <w:w w:val="215"/>
        </w:rPr>
        <w:t xml:space="preserve">REGOLAMENTO </w:t>
      </w:r>
      <w:r>
        <w:rPr>
          <w:spacing w:val="-2"/>
          <w:w w:val="185"/>
        </w:rPr>
        <w:t xml:space="preserve">DELL’ATTIVITA’ </w:t>
      </w:r>
      <w:r>
        <w:rPr>
          <w:spacing w:val="-2"/>
          <w:w w:val="205"/>
        </w:rPr>
        <w:t>NEGOZIALE</w:t>
      </w:r>
    </w:p>
    <w:p w14:paraId="647C9FB6" w14:textId="77777777" w:rsidR="00B537C7" w:rsidRDefault="00B537C7">
      <w:pPr>
        <w:pStyle w:val="Corpotesto"/>
        <w:ind w:left="0"/>
        <w:rPr>
          <w:rFonts w:ascii="Lucida Console"/>
          <w:sz w:val="36"/>
        </w:rPr>
      </w:pPr>
    </w:p>
    <w:p w14:paraId="1C07F47E" w14:textId="77777777" w:rsidR="00B537C7" w:rsidRDefault="00B537C7">
      <w:pPr>
        <w:pStyle w:val="Corpotesto"/>
        <w:spacing w:before="143"/>
        <w:ind w:left="0"/>
        <w:rPr>
          <w:rFonts w:ascii="Lucida Console"/>
          <w:sz w:val="36"/>
        </w:rPr>
      </w:pPr>
    </w:p>
    <w:p w14:paraId="783B4469" w14:textId="77777777" w:rsidR="00B537C7" w:rsidRDefault="00C41191">
      <w:pPr>
        <w:ind w:left="363" w:right="360"/>
        <w:jc w:val="center"/>
        <w:rPr>
          <w:rFonts w:ascii="Cambria" w:hAnsi="Cambria"/>
          <w:sz w:val="26"/>
        </w:rPr>
      </w:pPr>
      <w:r>
        <w:rPr>
          <w:rFonts w:ascii="Cambria" w:hAnsi="Cambria"/>
          <w:sz w:val="26"/>
        </w:rPr>
        <w:t>Il</w:t>
      </w:r>
      <w:r>
        <w:rPr>
          <w:rFonts w:ascii="Cambria" w:hAnsi="Cambria"/>
          <w:spacing w:val="-6"/>
          <w:sz w:val="26"/>
        </w:rPr>
        <w:t xml:space="preserve"> </w:t>
      </w:r>
      <w:r>
        <w:rPr>
          <w:rFonts w:ascii="Cambria" w:hAnsi="Cambria"/>
          <w:sz w:val="26"/>
        </w:rPr>
        <w:t>Consiglio</w:t>
      </w:r>
      <w:r>
        <w:rPr>
          <w:rFonts w:ascii="Cambria" w:hAnsi="Cambria"/>
          <w:spacing w:val="-6"/>
          <w:sz w:val="26"/>
        </w:rPr>
        <w:t xml:space="preserve"> </w:t>
      </w:r>
      <w:r>
        <w:rPr>
          <w:rFonts w:ascii="Cambria" w:hAnsi="Cambria"/>
          <w:spacing w:val="-2"/>
          <w:sz w:val="26"/>
        </w:rPr>
        <w:t>d’Istituto</w:t>
      </w:r>
    </w:p>
    <w:p w14:paraId="14BC6AA8" w14:textId="77777777" w:rsidR="00B537C7" w:rsidRDefault="00B537C7">
      <w:pPr>
        <w:pStyle w:val="Corpotesto"/>
        <w:spacing w:before="273"/>
        <w:ind w:left="0"/>
        <w:rPr>
          <w:rFonts w:ascii="Cambria"/>
          <w:sz w:val="26"/>
        </w:rPr>
      </w:pPr>
    </w:p>
    <w:p w14:paraId="1B5461E9" w14:textId="77777777" w:rsidR="00B537C7" w:rsidRDefault="00C41191">
      <w:pPr>
        <w:pStyle w:val="Corpotesto"/>
        <w:rPr>
          <w:rFonts w:ascii="Cambria"/>
        </w:rPr>
      </w:pPr>
      <w:r>
        <w:rPr>
          <w:rFonts w:ascii="Cambria"/>
        </w:rPr>
        <w:t xml:space="preserve">Viste le norme </w:t>
      </w:r>
      <w:r>
        <w:rPr>
          <w:rFonts w:ascii="Cambria"/>
          <w:spacing w:val="-2"/>
        </w:rPr>
        <w:t>vigenti</w:t>
      </w:r>
    </w:p>
    <w:p w14:paraId="0F3CE7F0" w14:textId="77777777" w:rsidR="00B537C7" w:rsidRDefault="00C41191">
      <w:pPr>
        <w:pStyle w:val="Corpotesto"/>
        <w:spacing w:before="141" w:line="360" w:lineRule="auto"/>
        <w:ind w:right="4231"/>
        <w:rPr>
          <w:rFonts w:ascii="Cambria" w:hAnsi="Cambria"/>
        </w:rPr>
      </w:pPr>
      <w:r>
        <w:rPr>
          <w:rFonts w:ascii="Cambria" w:hAnsi="Cambria"/>
        </w:rPr>
        <w:t>Sulla</w:t>
      </w:r>
      <w:r>
        <w:rPr>
          <w:rFonts w:ascii="Cambria" w:hAnsi="Cambria"/>
          <w:spacing w:val="-8"/>
        </w:rPr>
        <w:t xml:space="preserve"> </w:t>
      </w:r>
      <w:r>
        <w:rPr>
          <w:rFonts w:ascii="Cambria" w:hAnsi="Cambria"/>
        </w:rPr>
        <w:t>scorta</w:t>
      </w:r>
      <w:r>
        <w:rPr>
          <w:rFonts w:ascii="Cambria" w:hAnsi="Cambria"/>
          <w:spacing w:val="-8"/>
        </w:rPr>
        <w:t xml:space="preserve"> </w:t>
      </w:r>
      <w:r>
        <w:rPr>
          <w:rFonts w:ascii="Cambria" w:hAnsi="Cambria"/>
        </w:rPr>
        <w:t>delle</w:t>
      </w:r>
      <w:r>
        <w:rPr>
          <w:rFonts w:ascii="Cambria" w:hAnsi="Cambria"/>
          <w:spacing w:val="-7"/>
        </w:rPr>
        <w:t xml:space="preserve"> </w:t>
      </w:r>
      <w:r>
        <w:rPr>
          <w:rFonts w:ascii="Cambria" w:hAnsi="Cambria"/>
        </w:rPr>
        <w:t>finalità</w:t>
      </w:r>
      <w:r>
        <w:rPr>
          <w:rFonts w:ascii="Cambria" w:hAnsi="Cambria"/>
          <w:spacing w:val="-8"/>
        </w:rPr>
        <w:t xml:space="preserve"> </w:t>
      </w:r>
      <w:r>
        <w:rPr>
          <w:rFonts w:ascii="Cambria" w:hAnsi="Cambria"/>
        </w:rPr>
        <w:t>perseguite</w:t>
      </w:r>
      <w:r>
        <w:rPr>
          <w:rFonts w:ascii="Cambria" w:hAnsi="Cambria"/>
          <w:spacing w:val="-7"/>
        </w:rPr>
        <w:t xml:space="preserve"> </w:t>
      </w:r>
      <w:r>
        <w:rPr>
          <w:rFonts w:ascii="Cambria" w:hAnsi="Cambria"/>
        </w:rPr>
        <w:t>dall’Istituto Sentite le varie componenti</w:t>
      </w:r>
    </w:p>
    <w:p w14:paraId="2E9A8FD2" w14:textId="77777777" w:rsidR="00B537C7" w:rsidRDefault="00B537C7">
      <w:pPr>
        <w:pStyle w:val="Corpotesto"/>
        <w:spacing w:before="137"/>
        <w:ind w:left="0"/>
        <w:rPr>
          <w:rFonts w:ascii="Cambria"/>
        </w:rPr>
      </w:pPr>
    </w:p>
    <w:p w14:paraId="7A8C3684" w14:textId="7C542396" w:rsidR="00B537C7" w:rsidRDefault="00C41191">
      <w:pPr>
        <w:pStyle w:val="Corpotesto"/>
        <w:rPr>
          <w:rFonts w:ascii="Cambria"/>
        </w:rPr>
      </w:pPr>
      <w:r>
        <w:rPr>
          <w:rFonts w:ascii="Cambria"/>
        </w:rPr>
        <w:t>con</w:t>
      </w:r>
      <w:r>
        <w:rPr>
          <w:rFonts w:ascii="Cambria"/>
          <w:spacing w:val="-4"/>
        </w:rPr>
        <w:t xml:space="preserve"> </w:t>
      </w:r>
      <w:r>
        <w:rPr>
          <w:rFonts w:ascii="Cambria"/>
        </w:rPr>
        <w:t>delibera</w:t>
      </w:r>
      <w:r>
        <w:rPr>
          <w:rFonts w:ascii="Cambria"/>
          <w:spacing w:val="-4"/>
        </w:rPr>
        <w:t xml:space="preserve"> </w:t>
      </w:r>
      <w:proofErr w:type="gramStart"/>
      <w:r>
        <w:rPr>
          <w:rFonts w:ascii="Cambria"/>
        </w:rPr>
        <w:t>n.</w:t>
      </w:r>
      <w:r w:rsidR="00FA3DA8">
        <w:rPr>
          <w:rFonts w:ascii="Cambria"/>
        </w:rPr>
        <w:t>4</w:t>
      </w:r>
      <w:r w:rsidR="00DC6CD3">
        <w:rPr>
          <w:rFonts w:ascii="Cambria"/>
        </w:rPr>
        <w:t xml:space="preserve"> </w:t>
      </w:r>
      <w:r>
        <w:rPr>
          <w:rFonts w:ascii="Cambria"/>
          <w:spacing w:val="-3"/>
        </w:rPr>
        <w:t xml:space="preserve"> </w:t>
      </w:r>
      <w:r>
        <w:rPr>
          <w:rFonts w:ascii="Cambria"/>
        </w:rPr>
        <w:t>del</w:t>
      </w:r>
      <w:proofErr w:type="gramEnd"/>
      <w:r>
        <w:rPr>
          <w:rFonts w:ascii="Cambria"/>
          <w:spacing w:val="-2"/>
        </w:rPr>
        <w:t xml:space="preserve"> </w:t>
      </w:r>
      <w:r w:rsidR="00DC6CD3">
        <w:rPr>
          <w:rFonts w:ascii="Cambria"/>
          <w:spacing w:val="-2"/>
        </w:rPr>
        <w:t xml:space="preserve"> </w:t>
      </w:r>
      <w:r w:rsidR="006C13A3">
        <w:rPr>
          <w:rFonts w:ascii="Cambria"/>
          <w:spacing w:val="-2"/>
        </w:rPr>
        <w:t>07</w:t>
      </w:r>
      <w:r>
        <w:rPr>
          <w:rFonts w:ascii="Cambria"/>
          <w:spacing w:val="-2"/>
        </w:rPr>
        <w:t>/</w:t>
      </w:r>
      <w:r w:rsidR="00DC6CD3">
        <w:rPr>
          <w:rFonts w:ascii="Cambria"/>
          <w:spacing w:val="-2"/>
        </w:rPr>
        <w:t>11</w:t>
      </w:r>
      <w:r>
        <w:rPr>
          <w:rFonts w:ascii="Cambria"/>
          <w:spacing w:val="-2"/>
        </w:rPr>
        <w:t>/202</w:t>
      </w:r>
      <w:r w:rsidR="00DC6CD3">
        <w:rPr>
          <w:rFonts w:ascii="Cambria"/>
          <w:spacing w:val="-2"/>
        </w:rPr>
        <w:t>5</w:t>
      </w:r>
    </w:p>
    <w:p w14:paraId="70144DE0" w14:textId="77777777" w:rsidR="00B537C7" w:rsidRDefault="00B537C7">
      <w:pPr>
        <w:pStyle w:val="Corpotesto"/>
        <w:ind w:left="0"/>
        <w:rPr>
          <w:rFonts w:ascii="Cambria"/>
        </w:rPr>
      </w:pPr>
    </w:p>
    <w:p w14:paraId="55FC882E" w14:textId="77777777" w:rsidR="00B537C7" w:rsidRDefault="00B537C7">
      <w:pPr>
        <w:pStyle w:val="Corpotesto"/>
        <w:spacing w:before="1"/>
        <w:ind w:left="0"/>
        <w:rPr>
          <w:rFonts w:ascii="Cambria"/>
        </w:rPr>
      </w:pPr>
    </w:p>
    <w:p w14:paraId="540125A6" w14:textId="77777777" w:rsidR="00B537C7" w:rsidRDefault="00C41191">
      <w:pPr>
        <w:pStyle w:val="Corpotesto"/>
        <w:rPr>
          <w:rFonts w:ascii="Cambria" w:hAnsi="Cambria"/>
        </w:rPr>
      </w:pPr>
      <w:r>
        <w:rPr>
          <w:rFonts w:ascii="Cambria" w:hAnsi="Cambria"/>
        </w:rPr>
        <w:t>ha approvato il seguente Regolamento di istituto recante criteri e limiti stabiliti dal Consiglio d’Istituto riguardo all’attività negoziale di cui all’art. 45, comma 2, lettera “a”, D.I. n.129/2018</w:t>
      </w:r>
    </w:p>
    <w:p w14:paraId="4B0E4272" w14:textId="77777777" w:rsidR="00B537C7" w:rsidRDefault="00B537C7">
      <w:pPr>
        <w:pStyle w:val="Corpotesto"/>
        <w:rPr>
          <w:rFonts w:ascii="Cambria" w:hAnsi="Cambria"/>
        </w:rPr>
        <w:sectPr w:rsidR="00B537C7">
          <w:footerReference w:type="default" r:id="rId13"/>
          <w:type w:val="continuous"/>
          <w:pgSz w:w="11900" w:h="16840"/>
          <w:pgMar w:top="100" w:right="992" w:bottom="1220" w:left="992" w:header="0" w:footer="1035" w:gutter="0"/>
          <w:pgNumType w:start="1"/>
          <w:cols w:space="720"/>
        </w:sectPr>
      </w:pPr>
    </w:p>
    <w:p w14:paraId="7D17F3E4" w14:textId="77777777" w:rsidR="00B537C7" w:rsidRDefault="00C41191">
      <w:pPr>
        <w:pStyle w:val="Titolo2"/>
        <w:spacing w:before="79"/>
        <w:ind w:left="363"/>
        <w:jc w:val="center"/>
      </w:pPr>
      <w:r>
        <w:lastRenderedPageBreak/>
        <w:t>IL</w:t>
      </w:r>
      <w:r>
        <w:rPr>
          <w:spacing w:val="-4"/>
        </w:rPr>
        <w:t xml:space="preserve"> </w:t>
      </w:r>
      <w:r>
        <w:t>CONSIGLIO</w:t>
      </w:r>
      <w:r>
        <w:rPr>
          <w:spacing w:val="-2"/>
        </w:rPr>
        <w:t xml:space="preserve"> </w:t>
      </w:r>
      <w:r>
        <w:t>DI</w:t>
      </w:r>
      <w:r>
        <w:rPr>
          <w:spacing w:val="-2"/>
        </w:rPr>
        <w:t xml:space="preserve"> ISTITUTO</w:t>
      </w:r>
    </w:p>
    <w:p w14:paraId="1AF461EC" w14:textId="77777777" w:rsidR="00B537C7" w:rsidRDefault="00B537C7">
      <w:pPr>
        <w:pStyle w:val="Corpotesto"/>
        <w:spacing w:before="1"/>
        <w:ind w:left="0"/>
        <w:rPr>
          <w:b/>
        </w:rPr>
      </w:pPr>
    </w:p>
    <w:p w14:paraId="2C5D6A62" w14:textId="77777777" w:rsidR="00B537C7" w:rsidRDefault="00C41191">
      <w:pPr>
        <w:pStyle w:val="Paragrafoelenco"/>
        <w:numPr>
          <w:ilvl w:val="0"/>
          <w:numId w:val="14"/>
        </w:numPr>
        <w:tabs>
          <w:tab w:val="left" w:pos="565"/>
        </w:tabs>
        <w:ind w:left="565" w:hanging="358"/>
        <w:jc w:val="both"/>
        <w:rPr>
          <w:sz w:val="24"/>
        </w:rPr>
      </w:pPr>
      <w:r>
        <w:rPr>
          <w:sz w:val="24"/>
        </w:rPr>
        <w:t>VISTO</w:t>
      </w:r>
      <w:r>
        <w:rPr>
          <w:spacing w:val="-3"/>
          <w:sz w:val="24"/>
        </w:rPr>
        <w:t xml:space="preserve"> </w:t>
      </w:r>
      <w:r>
        <w:rPr>
          <w:sz w:val="24"/>
        </w:rPr>
        <w:t>il D.lgs. 297</w:t>
      </w:r>
      <w:r>
        <w:rPr>
          <w:spacing w:val="-1"/>
          <w:sz w:val="24"/>
        </w:rPr>
        <w:t xml:space="preserve"> </w:t>
      </w:r>
      <w:r>
        <w:rPr>
          <w:sz w:val="24"/>
        </w:rPr>
        <w:t xml:space="preserve">del 16.04.1994, art. </w:t>
      </w:r>
      <w:r>
        <w:rPr>
          <w:spacing w:val="-5"/>
          <w:sz w:val="24"/>
        </w:rPr>
        <w:t>10;</w:t>
      </w:r>
    </w:p>
    <w:p w14:paraId="16C70EAA" w14:textId="77777777" w:rsidR="00B537C7" w:rsidRDefault="00C41191">
      <w:pPr>
        <w:pStyle w:val="Paragrafoelenco"/>
        <w:numPr>
          <w:ilvl w:val="0"/>
          <w:numId w:val="14"/>
        </w:numPr>
        <w:tabs>
          <w:tab w:val="left" w:pos="566"/>
        </w:tabs>
        <w:spacing w:before="2"/>
        <w:ind w:right="136"/>
        <w:jc w:val="both"/>
        <w:rPr>
          <w:sz w:val="24"/>
        </w:rPr>
      </w:pPr>
      <w:r>
        <w:rPr>
          <w:sz w:val="24"/>
        </w:rPr>
        <w:t>VISTE</w:t>
      </w:r>
      <w:r>
        <w:rPr>
          <w:spacing w:val="-10"/>
          <w:sz w:val="24"/>
        </w:rPr>
        <w:t xml:space="preserve"> </w:t>
      </w:r>
      <w:r>
        <w:rPr>
          <w:sz w:val="24"/>
        </w:rPr>
        <w:t>le</w:t>
      </w:r>
      <w:r>
        <w:rPr>
          <w:spacing w:val="-10"/>
          <w:sz w:val="24"/>
        </w:rPr>
        <w:t xml:space="preserve"> </w:t>
      </w:r>
      <w:r>
        <w:rPr>
          <w:sz w:val="24"/>
        </w:rPr>
        <w:t>norme</w:t>
      </w:r>
      <w:r>
        <w:rPr>
          <w:spacing w:val="-10"/>
          <w:sz w:val="24"/>
        </w:rPr>
        <w:t xml:space="preserve"> </w:t>
      </w:r>
      <w:r>
        <w:rPr>
          <w:sz w:val="24"/>
        </w:rPr>
        <w:t>sull’autonomia</w:t>
      </w:r>
      <w:r>
        <w:rPr>
          <w:spacing w:val="-10"/>
          <w:sz w:val="24"/>
        </w:rPr>
        <w:t xml:space="preserve"> </w:t>
      </w:r>
      <w:r>
        <w:rPr>
          <w:sz w:val="24"/>
        </w:rPr>
        <w:t>delle</w:t>
      </w:r>
      <w:r>
        <w:rPr>
          <w:spacing w:val="-10"/>
          <w:sz w:val="24"/>
        </w:rPr>
        <w:t xml:space="preserve"> </w:t>
      </w:r>
      <w:r>
        <w:rPr>
          <w:sz w:val="24"/>
        </w:rPr>
        <w:t>istituzioni</w:t>
      </w:r>
      <w:r>
        <w:rPr>
          <w:spacing w:val="-10"/>
          <w:sz w:val="24"/>
        </w:rPr>
        <w:t xml:space="preserve"> </w:t>
      </w:r>
      <w:r>
        <w:rPr>
          <w:sz w:val="24"/>
        </w:rPr>
        <w:t>scolastiche</w:t>
      </w:r>
      <w:r>
        <w:rPr>
          <w:spacing w:val="-10"/>
          <w:sz w:val="24"/>
        </w:rPr>
        <w:t xml:space="preserve"> </w:t>
      </w:r>
      <w:r>
        <w:rPr>
          <w:sz w:val="24"/>
        </w:rPr>
        <w:t>previste</w:t>
      </w:r>
      <w:r>
        <w:rPr>
          <w:spacing w:val="-10"/>
          <w:sz w:val="24"/>
        </w:rPr>
        <w:t xml:space="preserve"> </w:t>
      </w:r>
      <w:r>
        <w:rPr>
          <w:sz w:val="24"/>
        </w:rPr>
        <w:t>dalla</w:t>
      </w:r>
      <w:r>
        <w:rPr>
          <w:spacing w:val="-10"/>
          <w:sz w:val="24"/>
        </w:rPr>
        <w:t xml:space="preserve"> </w:t>
      </w:r>
      <w:r>
        <w:rPr>
          <w:sz w:val="24"/>
        </w:rPr>
        <w:t>Legge</w:t>
      </w:r>
      <w:r>
        <w:rPr>
          <w:spacing w:val="-10"/>
          <w:sz w:val="24"/>
        </w:rPr>
        <w:t xml:space="preserve"> </w:t>
      </w:r>
      <w:r>
        <w:rPr>
          <w:sz w:val="24"/>
        </w:rPr>
        <w:t>59/97,</w:t>
      </w:r>
      <w:r>
        <w:rPr>
          <w:spacing w:val="-10"/>
          <w:sz w:val="24"/>
        </w:rPr>
        <w:t xml:space="preserve"> </w:t>
      </w:r>
      <w:r>
        <w:rPr>
          <w:sz w:val="24"/>
        </w:rPr>
        <w:t>dal</w:t>
      </w:r>
      <w:r>
        <w:rPr>
          <w:spacing w:val="-10"/>
          <w:sz w:val="24"/>
        </w:rPr>
        <w:t xml:space="preserve"> </w:t>
      </w:r>
      <w:r>
        <w:rPr>
          <w:sz w:val="24"/>
        </w:rPr>
        <w:t>D.</w:t>
      </w:r>
      <w:r>
        <w:rPr>
          <w:spacing w:val="-10"/>
          <w:sz w:val="24"/>
        </w:rPr>
        <w:t xml:space="preserve"> </w:t>
      </w:r>
      <w:r>
        <w:rPr>
          <w:sz w:val="24"/>
        </w:rPr>
        <w:t>lgs. 112/98 e dal DPR 275/99;</w:t>
      </w:r>
    </w:p>
    <w:p w14:paraId="6D8A5A29" w14:textId="77777777" w:rsidR="00B537C7" w:rsidRDefault="00C41191">
      <w:pPr>
        <w:pStyle w:val="Paragrafoelenco"/>
        <w:numPr>
          <w:ilvl w:val="0"/>
          <w:numId w:val="14"/>
        </w:numPr>
        <w:tabs>
          <w:tab w:val="left" w:pos="566"/>
        </w:tabs>
        <w:spacing w:before="1"/>
        <w:ind w:right="135"/>
        <w:jc w:val="both"/>
        <w:rPr>
          <w:sz w:val="24"/>
        </w:rPr>
      </w:pPr>
      <w:r>
        <w:rPr>
          <w:sz w:val="24"/>
        </w:rPr>
        <w:t>VISTO il D.I. n. 129 del 28.08.2018 “Regolamento recante istruzioni generali sulla gestione amministrativo-contabile delle istituzioni scolastiche”;</w:t>
      </w:r>
    </w:p>
    <w:p w14:paraId="6FB1BEE4" w14:textId="77777777" w:rsidR="00B537C7" w:rsidRDefault="00C41191">
      <w:pPr>
        <w:pStyle w:val="Paragrafoelenco"/>
        <w:numPr>
          <w:ilvl w:val="0"/>
          <w:numId w:val="14"/>
        </w:numPr>
        <w:tabs>
          <w:tab w:val="left" w:pos="566"/>
        </w:tabs>
        <w:ind w:right="135"/>
        <w:jc w:val="both"/>
        <w:rPr>
          <w:sz w:val="24"/>
        </w:rPr>
      </w:pPr>
      <w:r>
        <w:rPr>
          <w:sz w:val="24"/>
        </w:rPr>
        <w:t>VISTO in particolare, l’art. 45, comma 2 lett. a) del Decreto 28 agosto 2018, n. 129, che attribuisce</w:t>
      </w:r>
      <w:r>
        <w:rPr>
          <w:spacing w:val="-2"/>
          <w:sz w:val="24"/>
        </w:rPr>
        <w:t xml:space="preserve"> </w:t>
      </w:r>
      <w:r>
        <w:rPr>
          <w:sz w:val="24"/>
        </w:rPr>
        <w:t>al</w:t>
      </w:r>
      <w:r>
        <w:rPr>
          <w:spacing w:val="-2"/>
          <w:sz w:val="24"/>
        </w:rPr>
        <w:t xml:space="preserve"> </w:t>
      </w:r>
      <w:r>
        <w:rPr>
          <w:sz w:val="24"/>
        </w:rPr>
        <w:t>Consiglio</w:t>
      </w:r>
      <w:r>
        <w:rPr>
          <w:spacing w:val="-2"/>
          <w:sz w:val="24"/>
        </w:rPr>
        <w:t xml:space="preserve"> </w:t>
      </w:r>
      <w:r>
        <w:rPr>
          <w:sz w:val="24"/>
        </w:rPr>
        <w:t>d’istituto</w:t>
      </w:r>
      <w:r>
        <w:rPr>
          <w:spacing w:val="-2"/>
          <w:sz w:val="24"/>
        </w:rPr>
        <w:t xml:space="preserve"> </w:t>
      </w:r>
      <w:r>
        <w:rPr>
          <w:sz w:val="24"/>
        </w:rPr>
        <w:t>il</w:t>
      </w:r>
      <w:r>
        <w:rPr>
          <w:spacing w:val="-2"/>
          <w:sz w:val="24"/>
        </w:rPr>
        <w:t xml:space="preserve"> </w:t>
      </w:r>
      <w:r>
        <w:rPr>
          <w:sz w:val="24"/>
        </w:rPr>
        <w:t>potere</w:t>
      </w:r>
      <w:r>
        <w:rPr>
          <w:spacing w:val="-2"/>
          <w:sz w:val="24"/>
        </w:rPr>
        <w:t xml:space="preserve"> </w:t>
      </w:r>
      <w:r>
        <w:rPr>
          <w:sz w:val="24"/>
        </w:rPr>
        <w:t>di</w:t>
      </w:r>
      <w:r>
        <w:rPr>
          <w:spacing w:val="-2"/>
          <w:sz w:val="24"/>
        </w:rPr>
        <w:t xml:space="preserve"> </w:t>
      </w:r>
      <w:r>
        <w:rPr>
          <w:sz w:val="24"/>
        </w:rPr>
        <w:t>determinare</w:t>
      </w:r>
      <w:r>
        <w:rPr>
          <w:spacing w:val="-2"/>
          <w:sz w:val="24"/>
        </w:rPr>
        <w:t xml:space="preserve"> </w:t>
      </w:r>
      <w:r>
        <w:rPr>
          <w:sz w:val="24"/>
        </w:rPr>
        <w:t>i</w:t>
      </w:r>
      <w:r>
        <w:rPr>
          <w:spacing w:val="-2"/>
          <w:sz w:val="24"/>
        </w:rPr>
        <w:t xml:space="preserve"> </w:t>
      </w:r>
      <w:r>
        <w:rPr>
          <w:sz w:val="24"/>
        </w:rPr>
        <w:t>limiti</w:t>
      </w:r>
      <w:r>
        <w:rPr>
          <w:spacing w:val="-2"/>
          <w:sz w:val="24"/>
        </w:rPr>
        <w:t xml:space="preserve"> </w:t>
      </w:r>
      <w:r>
        <w:rPr>
          <w:sz w:val="24"/>
        </w:rPr>
        <w:t>ed</w:t>
      </w:r>
      <w:r>
        <w:rPr>
          <w:spacing w:val="-2"/>
          <w:sz w:val="24"/>
        </w:rPr>
        <w:t xml:space="preserve"> </w:t>
      </w:r>
      <w:r>
        <w:rPr>
          <w:sz w:val="24"/>
        </w:rPr>
        <w:t>i</w:t>
      </w:r>
      <w:r>
        <w:rPr>
          <w:spacing w:val="-2"/>
          <w:sz w:val="24"/>
        </w:rPr>
        <w:t xml:space="preserve"> </w:t>
      </w:r>
      <w:r>
        <w:rPr>
          <w:sz w:val="24"/>
        </w:rPr>
        <w:t>criteri,</w:t>
      </w:r>
      <w:r>
        <w:rPr>
          <w:spacing w:val="-2"/>
          <w:sz w:val="24"/>
        </w:rPr>
        <w:t xml:space="preserve"> </w:t>
      </w:r>
      <w:r>
        <w:rPr>
          <w:sz w:val="24"/>
        </w:rPr>
        <w:t>per</w:t>
      </w:r>
      <w:r>
        <w:rPr>
          <w:spacing w:val="-2"/>
          <w:sz w:val="24"/>
        </w:rPr>
        <w:t xml:space="preserve"> </w:t>
      </w:r>
      <w:r>
        <w:rPr>
          <w:sz w:val="24"/>
        </w:rPr>
        <w:t>lo</w:t>
      </w:r>
      <w:r>
        <w:rPr>
          <w:spacing w:val="-2"/>
          <w:sz w:val="24"/>
        </w:rPr>
        <w:t xml:space="preserve"> </w:t>
      </w:r>
      <w:r>
        <w:rPr>
          <w:sz w:val="24"/>
        </w:rPr>
        <w:t>svolgimento, da</w:t>
      </w:r>
      <w:r>
        <w:rPr>
          <w:spacing w:val="-5"/>
          <w:sz w:val="24"/>
        </w:rPr>
        <w:t xml:space="preserve"> </w:t>
      </w:r>
      <w:r>
        <w:rPr>
          <w:sz w:val="24"/>
        </w:rPr>
        <w:t>parte</w:t>
      </w:r>
      <w:r>
        <w:rPr>
          <w:spacing w:val="-5"/>
          <w:sz w:val="24"/>
        </w:rPr>
        <w:t xml:space="preserve"> </w:t>
      </w:r>
      <w:r>
        <w:rPr>
          <w:sz w:val="24"/>
        </w:rPr>
        <w:t>del</w:t>
      </w:r>
      <w:r>
        <w:rPr>
          <w:spacing w:val="-5"/>
          <w:sz w:val="24"/>
        </w:rPr>
        <w:t xml:space="preserve"> </w:t>
      </w:r>
      <w:r>
        <w:rPr>
          <w:sz w:val="24"/>
        </w:rPr>
        <w:t>dirigente</w:t>
      </w:r>
      <w:r>
        <w:rPr>
          <w:spacing w:val="-5"/>
          <w:sz w:val="24"/>
        </w:rPr>
        <w:t xml:space="preserve"> </w:t>
      </w:r>
      <w:r>
        <w:rPr>
          <w:sz w:val="24"/>
        </w:rPr>
        <w:t>scolastico,</w:t>
      </w:r>
      <w:r>
        <w:rPr>
          <w:spacing w:val="-5"/>
          <w:sz w:val="24"/>
        </w:rPr>
        <w:t xml:space="preserve"> </w:t>
      </w:r>
      <w:r>
        <w:rPr>
          <w:sz w:val="24"/>
        </w:rPr>
        <w:t>dell’attività</w:t>
      </w:r>
      <w:r>
        <w:rPr>
          <w:spacing w:val="-5"/>
          <w:sz w:val="24"/>
        </w:rPr>
        <w:t xml:space="preserve"> </w:t>
      </w:r>
      <w:r>
        <w:rPr>
          <w:sz w:val="24"/>
        </w:rPr>
        <w:t>negoziale</w:t>
      </w:r>
      <w:r>
        <w:rPr>
          <w:spacing w:val="-5"/>
          <w:sz w:val="24"/>
        </w:rPr>
        <w:t xml:space="preserve"> </w:t>
      </w:r>
      <w:r>
        <w:rPr>
          <w:sz w:val="24"/>
        </w:rPr>
        <w:t>relativa</w:t>
      </w:r>
      <w:r>
        <w:rPr>
          <w:spacing w:val="-5"/>
          <w:sz w:val="24"/>
        </w:rPr>
        <w:t xml:space="preserve"> </w:t>
      </w:r>
      <w:r>
        <w:rPr>
          <w:sz w:val="24"/>
        </w:rPr>
        <w:t>agli</w:t>
      </w:r>
      <w:r>
        <w:rPr>
          <w:spacing w:val="-5"/>
          <w:sz w:val="24"/>
        </w:rPr>
        <w:t xml:space="preserve"> </w:t>
      </w:r>
      <w:r>
        <w:rPr>
          <w:sz w:val="24"/>
        </w:rPr>
        <w:t>affidamenti</w:t>
      </w:r>
      <w:r>
        <w:rPr>
          <w:spacing w:val="-5"/>
          <w:sz w:val="24"/>
        </w:rPr>
        <w:t xml:space="preserve"> </w:t>
      </w:r>
      <w:r>
        <w:rPr>
          <w:sz w:val="24"/>
        </w:rPr>
        <w:t>di</w:t>
      </w:r>
      <w:r>
        <w:rPr>
          <w:spacing w:val="-5"/>
          <w:sz w:val="24"/>
        </w:rPr>
        <w:t xml:space="preserve"> </w:t>
      </w:r>
      <w:r>
        <w:rPr>
          <w:sz w:val="24"/>
        </w:rPr>
        <w:t>lavori,</w:t>
      </w:r>
      <w:r>
        <w:rPr>
          <w:spacing w:val="-5"/>
          <w:sz w:val="24"/>
        </w:rPr>
        <w:t xml:space="preserve"> </w:t>
      </w:r>
      <w:r>
        <w:rPr>
          <w:sz w:val="24"/>
        </w:rPr>
        <w:t>servizi e forniture di importo superiore a 10.000,00, secondo quanto disposto dal decreto legislativo 18 aprile 2016, n. 50;</w:t>
      </w:r>
    </w:p>
    <w:p w14:paraId="10F53588" w14:textId="77777777" w:rsidR="00B537C7" w:rsidRDefault="00C41191">
      <w:pPr>
        <w:pStyle w:val="Paragrafoelenco"/>
        <w:numPr>
          <w:ilvl w:val="0"/>
          <w:numId w:val="14"/>
        </w:numPr>
        <w:tabs>
          <w:tab w:val="left" w:pos="565"/>
        </w:tabs>
        <w:ind w:left="565" w:hanging="358"/>
        <w:jc w:val="both"/>
        <w:rPr>
          <w:sz w:val="24"/>
        </w:rPr>
      </w:pPr>
      <w:r>
        <w:rPr>
          <w:sz w:val="24"/>
        </w:rPr>
        <w:t>VISTO</w:t>
      </w:r>
      <w:r>
        <w:rPr>
          <w:spacing w:val="-2"/>
          <w:sz w:val="24"/>
        </w:rPr>
        <w:t xml:space="preserve"> </w:t>
      </w:r>
      <w:r>
        <w:rPr>
          <w:sz w:val="24"/>
        </w:rPr>
        <w:t>l’art.</w:t>
      </w:r>
      <w:r>
        <w:rPr>
          <w:spacing w:val="-1"/>
          <w:sz w:val="24"/>
        </w:rPr>
        <w:t xml:space="preserve"> </w:t>
      </w:r>
      <w:r>
        <w:rPr>
          <w:sz w:val="24"/>
        </w:rPr>
        <w:t>35,</w:t>
      </w:r>
      <w:r>
        <w:rPr>
          <w:spacing w:val="-1"/>
          <w:sz w:val="24"/>
        </w:rPr>
        <w:t xml:space="preserve"> </w:t>
      </w:r>
      <w:r>
        <w:rPr>
          <w:sz w:val="24"/>
        </w:rPr>
        <w:t>CCNL</w:t>
      </w:r>
      <w:r>
        <w:rPr>
          <w:spacing w:val="-2"/>
          <w:sz w:val="24"/>
        </w:rPr>
        <w:t xml:space="preserve"> </w:t>
      </w:r>
      <w:r>
        <w:rPr>
          <w:sz w:val="24"/>
        </w:rPr>
        <w:t>29.11.2007</w:t>
      </w:r>
      <w:r>
        <w:rPr>
          <w:spacing w:val="-1"/>
          <w:sz w:val="24"/>
        </w:rPr>
        <w:t xml:space="preserve"> </w:t>
      </w:r>
      <w:r>
        <w:rPr>
          <w:sz w:val="24"/>
        </w:rPr>
        <w:t>“Collaborazioni</w:t>
      </w:r>
      <w:r>
        <w:rPr>
          <w:spacing w:val="-1"/>
          <w:sz w:val="24"/>
        </w:rPr>
        <w:t xml:space="preserve"> </w:t>
      </w:r>
      <w:r>
        <w:rPr>
          <w:spacing w:val="-2"/>
          <w:sz w:val="24"/>
        </w:rPr>
        <w:t>plurime”;</w:t>
      </w:r>
    </w:p>
    <w:p w14:paraId="2A1349E5" w14:textId="77777777" w:rsidR="00B537C7" w:rsidRDefault="00C41191">
      <w:pPr>
        <w:pStyle w:val="Paragrafoelenco"/>
        <w:numPr>
          <w:ilvl w:val="0"/>
          <w:numId w:val="14"/>
        </w:numPr>
        <w:tabs>
          <w:tab w:val="left" w:pos="566"/>
        </w:tabs>
        <w:ind w:right="135"/>
        <w:jc w:val="both"/>
        <w:rPr>
          <w:sz w:val="24"/>
        </w:rPr>
      </w:pPr>
      <w:r>
        <w:rPr>
          <w:sz w:val="24"/>
        </w:rPr>
        <w:t>VISTO l’art. 40 della legge 27 dicembre 1997, n. 449, che consente la stipula di contratti a prestazioni d’opera con esperti per particolari attività ed insegnamenti per sperimentazioni didattiche ed ordinamentali per l’ampliamento dell’offerta formativa e per l’avvio dell’autonomia scolastica;</w:t>
      </w:r>
    </w:p>
    <w:p w14:paraId="4106A577" w14:textId="77777777" w:rsidR="00B537C7" w:rsidRDefault="00C41191">
      <w:pPr>
        <w:pStyle w:val="Paragrafoelenco"/>
        <w:numPr>
          <w:ilvl w:val="0"/>
          <w:numId w:val="14"/>
        </w:numPr>
        <w:tabs>
          <w:tab w:val="left" w:pos="565"/>
        </w:tabs>
        <w:spacing w:line="304" w:lineRule="exact"/>
        <w:ind w:left="565" w:hanging="358"/>
        <w:jc w:val="both"/>
        <w:rPr>
          <w:sz w:val="24"/>
        </w:rPr>
      </w:pPr>
      <w:r>
        <w:rPr>
          <w:sz w:val="24"/>
        </w:rPr>
        <w:t>VISTA</w:t>
      </w:r>
      <w:r>
        <w:rPr>
          <w:spacing w:val="-3"/>
          <w:sz w:val="24"/>
        </w:rPr>
        <w:t xml:space="preserve"> </w:t>
      </w:r>
      <w:r>
        <w:rPr>
          <w:sz w:val="24"/>
        </w:rPr>
        <w:t>la</w:t>
      </w:r>
      <w:r>
        <w:rPr>
          <w:spacing w:val="-1"/>
          <w:sz w:val="24"/>
        </w:rPr>
        <w:t xml:space="preserve"> </w:t>
      </w:r>
      <w:r>
        <w:rPr>
          <w:sz w:val="24"/>
        </w:rPr>
        <w:t>Circolare n.</w:t>
      </w:r>
      <w:r>
        <w:rPr>
          <w:spacing w:val="-1"/>
          <w:sz w:val="24"/>
        </w:rPr>
        <w:t xml:space="preserve"> </w:t>
      </w:r>
      <w:r>
        <w:rPr>
          <w:sz w:val="24"/>
        </w:rPr>
        <w:t>2 dell'11</w:t>
      </w:r>
      <w:r>
        <w:rPr>
          <w:spacing w:val="-1"/>
          <w:sz w:val="24"/>
        </w:rPr>
        <w:t xml:space="preserve"> </w:t>
      </w:r>
      <w:r>
        <w:rPr>
          <w:sz w:val="24"/>
        </w:rPr>
        <w:t>marzo</w:t>
      </w:r>
      <w:r>
        <w:rPr>
          <w:spacing w:val="-1"/>
          <w:sz w:val="24"/>
        </w:rPr>
        <w:t xml:space="preserve"> </w:t>
      </w:r>
      <w:r>
        <w:rPr>
          <w:sz w:val="24"/>
        </w:rPr>
        <w:t>2008 del</w:t>
      </w:r>
      <w:r>
        <w:rPr>
          <w:spacing w:val="-1"/>
          <w:sz w:val="24"/>
        </w:rPr>
        <w:t xml:space="preserve"> </w:t>
      </w:r>
      <w:r>
        <w:rPr>
          <w:sz w:val="24"/>
        </w:rPr>
        <w:t>Dipartimento della</w:t>
      </w:r>
      <w:r>
        <w:rPr>
          <w:spacing w:val="-1"/>
          <w:sz w:val="24"/>
        </w:rPr>
        <w:t xml:space="preserve"> </w:t>
      </w:r>
      <w:r>
        <w:rPr>
          <w:sz w:val="24"/>
        </w:rPr>
        <w:t xml:space="preserve">Funzione </w:t>
      </w:r>
      <w:r>
        <w:rPr>
          <w:spacing w:val="-2"/>
          <w:sz w:val="24"/>
        </w:rPr>
        <w:t>Pubblica;</w:t>
      </w:r>
    </w:p>
    <w:p w14:paraId="3706A6D0" w14:textId="77777777" w:rsidR="00B537C7" w:rsidRDefault="00C41191">
      <w:pPr>
        <w:pStyle w:val="Paragrafoelenco"/>
        <w:numPr>
          <w:ilvl w:val="0"/>
          <w:numId w:val="14"/>
        </w:numPr>
        <w:tabs>
          <w:tab w:val="left" w:pos="566"/>
        </w:tabs>
        <w:ind w:right="135"/>
        <w:rPr>
          <w:sz w:val="24"/>
        </w:rPr>
      </w:pPr>
      <w:r>
        <w:rPr>
          <w:sz w:val="24"/>
        </w:rPr>
        <w:t xml:space="preserve">VISTO il nuovo regolamento di contabilità generale dello Stato di cui alla Legge 94/97 - D. lgs. </w:t>
      </w:r>
      <w:r>
        <w:rPr>
          <w:spacing w:val="-2"/>
          <w:sz w:val="24"/>
        </w:rPr>
        <w:t>296/97;</w:t>
      </w:r>
    </w:p>
    <w:p w14:paraId="153A5893" w14:textId="77777777" w:rsidR="00B537C7" w:rsidRDefault="00C41191">
      <w:pPr>
        <w:pStyle w:val="Paragrafoelenco"/>
        <w:numPr>
          <w:ilvl w:val="0"/>
          <w:numId w:val="14"/>
        </w:numPr>
        <w:tabs>
          <w:tab w:val="left" w:pos="566"/>
        </w:tabs>
        <w:ind w:right="136"/>
        <w:rPr>
          <w:sz w:val="24"/>
        </w:rPr>
      </w:pPr>
      <w:r>
        <w:rPr>
          <w:sz w:val="24"/>
        </w:rPr>
        <w:t>VISTO</w:t>
      </w:r>
      <w:r>
        <w:rPr>
          <w:spacing w:val="40"/>
          <w:sz w:val="24"/>
        </w:rPr>
        <w:t xml:space="preserve"> </w:t>
      </w:r>
      <w:r>
        <w:rPr>
          <w:sz w:val="24"/>
        </w:rPr>
        <w:t>il</w:t>
      </w:r>
      <w:r>
        <w:rPr>
          <w:spacing w:val="40"/>
          <w:sz w:val="24"/>
        </w:rPr>
        <w:t xml:space="preserve"> </w:t>
      </w:r>
      <w:r>
        <w:rPr>
          <w:sz w:val="24"/>
        </w:rPr>
        <w:t>D.lgs.</w:t>
      </w:r>
      <w:r>
        <w:rPr>
          <w:spacing w:val="40"/>
          <w:sz w:val="24"/>
        </w:rPr>
        <w:t xml:space="preserve"> </w:t>
      </w:r>
      <w:r>
        <w:rPr>
          <w:sz w:val="24"/>
        </w:rPr>
        <w:t>165/2001</w:t>
      </w:r>
      <w:r>
        <w:rPr>
          <w:spacing w:val="40"/>
          <w:sz w:val="24"/>
        </w:rPr>
        <w:t xml:space="preserve"> </w:t>
      </w:r>
      <w:r>
        <w:rPr>
          <w:sz w:val="24"/>
        </w:rPr>
        <w:t>modificato</w:t>
      </w:r>
      <w:r>
        <w:rPr>
          <w:spacing w:val="40"/>
          <w:sz w:val="24"/>
        </w:rPr>
        <w:t xml:space="preserve"> </w:t>
      </w:r>
      <w:r>
        <w:rPr>
          <w:sz w:val="24"/>
        </w:rPr>
        <w:t>dal</w:t>
      </w:r>
      <w:r>
        <w:rPr>
          <w:spacing w:val="40"/>
          <w:sz w:val="24"/>
        </w:rPr>
        <w:t xml:space="preserve"> </w:t>
      </w:r>
      <w:r>
        <w:rPr>
          <w:sz w:val="24"/>
        </w:rPr>
        <w:t>D.</w:t>
      </w:r>
      <w:r>
        <w:rPr>
          <w:spacing w:val="40"/>
          <w:sz w:val="24"/>
        </w:rPr>
        <w:t xml:space="preserve"> </w:t>
      </w:r>
      <w:r>
        <w:rPr>
          <w:sz w:val="24"/>
        </w:rPr>
        <w:t>lgs.</w:t>
      </w:r>
      <w:r>
        <w:rPr>
          <w:spacing w:val="40"/>
          <w:sz w:val="24"/>
        </w:rPr>
        <w:t xml:space="preserve"> </w:t>
      </w:r>
      <w:r>
        <w:rPr>
          <w:sz w:val="24"/>
        </w:rPr>
        <w:t>150/2009</w:t>
      </w:r>
      <w:r>
        <w:rPr>
          <w:spacing w:val="40"/>
          <w:sz w:val="24"/>
        </w:rPr>
        <w:t xml:space="preserve"> </w:t>
      </w:r>
      <w:r>
        <w:rPr>
          <w:sz w:val="24"/>
        </w:rPr>
        <w:t>di</w:t>
      </w:r>
      <w:r>
        <w:rPr>
          <w:spacing w:val="40"/>
          <w:sz w:val="24"/>
        </w:rPr>
        <w:t xml:space="preserve"> </w:t>
      </w:r>
      <w:r>
        <w:rPr>
          <w:sz w:val="24"/>
        </w:rPr>
        <w:t>attuazione</w:t>
      </w:r>
      <w:r>
        <w:rPr>
          <w:spacing w:val="40"/>
          <w:sz w:val="24"/>
        </w:rPr>
        <w:t xml:space="preserve"> </w:t>
      </w:r>
      <w:r>
        <w:rPr>
          <w:sz w:val="24"/>
        </w:rPr>
        <w:t>della</w:t>
      </w:r>
      <w:r>
        <w:rPr>
          <w:spacing w:val="40"/>
          <w:sz w:val="24"/>
        </w:rPr>
        <w:t xml:space="preserve"> </w:t>
      </w:r>
      <w:r>
        <w:rPr>
          <w:sz w:val="24"/>
        </w:rPr>
        <w:t>Legge</w:t>
      </w:r>
      <w:r>
        <w:rPr>
          <w:spacing w:val="40"/>
          <w:sz w:val="24"/>
        </w:rPr>
        <w:t xml:space="preserve"> </w:t>
      </w:r>
      <w:r>
        <w:rPr>
          <w:sz w:val="24"/>
        </w:rPr>
        <w:t>15</w:t>
      </w:r>
      <w:r>
        <w:rPr>
          <w:spacing w:val="40"/>
          <w:sz w:val="24"/>
        </w:rPr>
        <w:t xml:space="preserve"> </w:t>
      </w:r>
      <w:r>
        <w:rPr>
          <w:sz w:val="24"/>
        </w:rPr>
        <w:t xml:space="preserve">del </w:t>
      </w:r>
      <w:r>
        <w:rPr>
          <w:spacing w:val="-2"/>
          <w:sz w:val="24"/>
        </w:rPr>
        <w:t>04.03.2009;</w:t>
      </w:r>
    </w:p>
    <w:p w14:paraId="7A64BF2A" w14:textId="77777777" w:rsidR="00B537C7" w:rsidRDefault="00C41191">
      <w:pPr>
        <w:pStyle w:val="Paragrafoelenco"/>
        <w:numPr>
          <w:ilvl w:val="0"/>
          <w:numId w:val="14"/>
        </w:numPr>
        <w:tabs>
          <w:tab w:val="left" w:pos="566"/>
        </w:tabs>
        <w:spacing w:before="1"/>
        <w:rPr>
          <w:sz w:val="24"/>
        </w:rPr>
      </w:pPr>
      <w:r>
        <w:rPr>
          <w:sz w:val="24"/>
        </w:rPr>
        <w:t>VISTA</w:t>
      </w:r>
      <w:r>
        <w:rPr>
          <w:spacing w:val="-1"/>
          <w:sz w:val="24"/>
        </w:rPr>
        <w:t xml:space="preserve"> </w:t>
      </w:r>
      <w:r>
        <w:rPr>
          <w:sz w:val="24"/>
        </w:rPr>
        <w:t>la Legge 241/90</w:t>
      </w:r>
      <w:r>
        <w:rPr>
          <w:spacing w:val="-1"/>
          <w:sz w:val="24"/>
        </w:rPr>
        <w:t xml:space="preserve"> </w:t>
      </w:r>
      <w:r>
        <w:rPr>
          <w:sz w:val="24"/>
        </w:rPr>
        <w:t>modificata e integrata</w:t>
      </w:r>
      <w:r>
        <w:rPr>
          <w:spacing w:val="-1"/>
          <w:sz w:val="24"/>
        </w:rPr>
        <w:t xml:space="preserve"> </w:t>
      </w:r>
      <w:r>
        <w:rPr>
          <w:sz w:val="24"/>
        </w:rPr>
        <w:t xml:space="preserve">dalla Legge </w:t>
      </w:r>
      <w:r>
        <w:rPr>
          <w:spacing w:val="-2"/>
          <w:sz w:val="24"/>
        </w:rPr>
        <w:t>15/2005;</w:t>
      </w:r>
    </w:p>
    <w:p w14:paraId="06069E34" w14:textId="77777777" w:rsidR="00B537C7" w:rsidRDefault="00C41191">
      <w:pPr>
        <w:pStyle w:val="Paragrafoelenco"/>
        <w:numPr>
          <w:ilvl w:val="0"/>
          <w:numId w:val="14"/>
        </w:numPr>
        <w:tabs>
          <w:tab w:val="left" w:pos="566"/>
        </w:tabs>
        <w:spacing w:before="1"/>
        <w:ind w:right="135"/>
        <w:rPr>
          <w:sz w:val="24"/>
        </w:rPr>
      </w:pPr>
      <w:r>
        <w:rPr>
          <w:sz w:val="24"/>
        </w:rPr>
        <w:t xml:space="preserve">VISTA la Legge 136 art. 3 del 13/08/2010 e </w:t>
      </w:r>
      <w:proofErr w:type="spellStart"/>
      <w:r>
        <w:rPr>
          <w:sz w:val="24"/>
        </w:rPr>
        <w:t>succ</w:t>
      </w:r>
      <w:proofErr w:type="spellEnd"/>
      <w:r>
        <w:rPr>
          <w:sz w:val="24"/>
        </w:rPr>
        <w:t xml:space="preserve">. modifiche ed integrazioni sulla Tracciabili </w:t>
      </w:r>
      <w:proofErr w:type="spellStart"/>
      <w:r>
        <w:rPr>
          <w:sz w:val="24"/>
        </w:rPr>
        <w:t>tà</w:t>
      </w:r>
      <w:proofErr w:type="spellEnd"/>
      <w:r>
        <w:rPr>
          <w:sz w:val="24"/>
        </w:rPr>
        <w:t xml:space="preserve"> dei flussi finanziari;</w:t>
      </w:r>
    </w:p>
    <w:p w14:paraId="46EFF2C1" w14:textId="77777777" w:rsidR="00B537C7" w:rsidRDefault="00C41191">
      <w:pPr>
        <w:pStyle w:val="Paragrafoelenco"/>
        <w:numPr>
          <w:ilvl w:val="0"/>
          <w:numId w:val="14"/>
        </w:numPr>
        <w:tabs>
          <w:tab w:val="left" w:pos="566"/>
        </w:tabs>
        <w:spacing w:line="302" w:lineRule="exact"/>
        <w:rPr>
          <w:sz w:val="24"/>
        </w:rPr>
      </w:pPr>
      <w:r>
        <w:rPr>
          <w:sz w:val="24"/>
        </w:rPr>
        <w:t>VISTO</w:t>
      </w:r>
      <w:r>
        <w:rPr>
          <w:spacing w:val="-1"/>
          <w:sz w:val="24"/>
        </w:rPr>
        <w:t xml:space="preserve"> </w:t>
      </w:r>
      <w:r>
        <w:rPr>
          <w:sz w:val="24"/>
        </w:rPr>
        <w:t xml:space="preserve">il D.lgs. 50/2016 e </w:t>
      </w:r>
      <w:proofErr w:type="spellStart"/>
      <w:r>
        <w:rPr>
          <w:spacing w:val="-2"/>
          <w:sz w:val="24"/>
        </w:rPr>
        <w:t>ss.mm.ii</w:t>
      </w:r>
      <w:proofErr w:type="spellEnd"/>
      <w:r>
        <w:rPr>
          <w:spacing w:val="-2"/>
          <w:sz w:val="24"/>
        </w:rPr>
        <w:t>.;</w:t>
      </w:r>
    </w:p>
    <w:p w14:paraId="7E40A2FC" w14:textId="77777777" w:rsidR="00B537C7" w:rsidRDefault="00C41191">
      <w:pPr>
        <w:pStyle w:val="Paragrafoelenco"/>
        <w:numPr>
          <w:ilvl w:val="0"/>
          <w:numId w:val="14"/>
        </w:numPr>
        <w:tabs>
          <w:tab w:val="left" w:pos="566"/>
        </w:tabs>
        <w:spacing w:before="2"/>
        <w:ind w:right="135"/>
        <w:jc w:val="both"/>
        <w:rPr>
          <w:sz w:val="24"/>
        </w:rPr>
      </w:pPr>
      <w:r>
        <w:rPr>
          <w:sz w:val="24"/>
        </w:rPr>
        <w:t>VISTO</w:t>
      </w:r>
      <w:r>
        <w:rPr>
          <w:spacing w:val="-4"/>
          <w:sz w:val="24"/>
        </w:rPr>
        <w:t xml:space="preserve"> </w:t>
      </w:r>
      <w:r>
        <w:rPr>
          <w:sz w:val="24"/>
        </w:rPr>
        <w:t>che</w:t>
      </w:r>
      <w:r>
        <w:rPr>
          <w:spacing w:val="-4"/>
          <w:sz w:val="24"/>
        </w:rPr>
        <w:t xml:space="preserve"> </w:t>
      </w:r>
      <w:r>
        <w:rPr>
          <w:sz w:val="24"/>
        </w:rPr>
        <w:t>anche</w:t>
      </w:r>
      <w:r>
        <w:rPr>
          <w:spacing w:val="-4"/>
          <w:sz w:val="24"/>
        </w:rPr>
        <w:t xml:space="preserve"> </w:t>
      </w:r>
      <w:r>
        <w:rPr>
          <w:sz w:val="24"/>
        </w:rPr>
        <w:t>le</w:t>
      </w:r>
      <w:r>
        <w:rPr>
          <w:spacing w:val="-4"/>
          <w:sz w:val="24"/>
        </w:rPr>
        <w:t xml:space="preserve"> </w:t>
      </w:r>
      <w:r>
        <w:rPr>
          <w:sz w:val="24"/>
        </w:rPr>
        <w:t>Istituzioni</w:t>
      </w:r>
      <w:r>
        <w:rPr>
          <w:spacing w:val="-4"/>
          <w:sz w:val="24"/>
        </w:rPr>
        <w:t xml:space="preserve"> </w:t>
      </w:r>
      <w:r>
        <w:rPr>
          <w:sz w:val="24"/>
        </w:rPr>
        <w:t>scolastiche,</w:t>
      </w:r>
      <w:r>
        <w:rPr>
          <w:spacing w:val="-4"/>
          <w:sz w:val="24"/>
        </w:rPr>
        <w:t xml:space="preserve"> </w:t>
      </w:r>
      <w:r>
        <w:rPr>
          <w:sz w:val="24"/>
        </w:rPr>
        <w:t>in</w:t>
      </w:r>
      <w:r>
        <w:rPr>
          <w:spacing w:val="-4"/>
          <w:sz w:val="24"/>
        </w:rPr>
        <w:t xml:space="preserve"> </w:t>
      </w:r>
      <w:r>
        <w:rPr>
          <w:sz w:val="24"/>
        </w:rPr>
        <w:t>quanto</w:t>
      </w:r>
      <w:r>
        <w:rPr>
          <w:spacing w:val="-4"/>
          <w:sz w:val="24"/>
        </w:rPr>
        <w:t xml:space="preserve"> </w:t>
      </w:r>
      <w:r>
        <w:rPr>
          <w:sz w:val="24"/>
        </w:rPr>
        <w:t>stazioni</w:t>
      </w:r>
      <w:r>
        <w:rPr>
          <w:spacing w:val="-4"/>
          <w:sz w:val="24"/>
        </w:rPr>
        <w:t xml:space="preserve"> </w:t>
      </w:r>
      <w:r>
        <w:rPr>
          <w:sz w:val="24"/>
        </w:rPr>
        <w:t>appaltanti,</w:t>
      </w:r>
      <w:r>
        <w:rPr>
          <w:spacing w:val="-4"/>
          <w:sz w:val="24"/>
        </w:rPr>
        <w:t xml:space="preserve"> </w:t>
      </w:r>
      <w:r>
        <w:rPr>
          <w:sz w:val="24"/>
        </w:rPr>
        <w:t>sono</w:t>
      </w:r>
      <w:r>
        <w:rPr>
          <w:spacing w:val="-4"/>
          <w:sz w:val="24"/>
        </w:rPr>
        <w:t xml:space="preserve"> </w:t>
      </w:r>
      <w:r>
        <w:rPr>
          <w:sz w:val="24"/>
        </w:rPr>
        <w:t>tenute</w:t>
      </w:r>
      <w:r>
        <w:rPr>
          <w:spacing w:val="-4"/>
          <w:sz w:val="24"/>
        </w:rPr>
        <w:t xml:space="preserve"> </w:t>
      </w:r>
      <w:r>
        <w:rPr>
          <w:sz w:val="24"/>
        </w:rPr>
        <w:t>a</w:t>
      </w:r>
      <w:r>
        <w:rPr>
          <w:spacing w:val="-4"/>
          <w:sz w:val="24"/>
        </w:rPr>
        <w:t xml:space="preserve"> </w:t>
      </w:r>
      <w:r>
        <w:rPr>
          <w:sz w:val="24"/>
        </w:rPr>
        <w:t>redigere un proprio regolamento interno, idoneo a garantire il pieno rispetto della nuova normativa relativa ai contratti pubblici, per gli acquisti sotto-soglia;</w:t>
      </w:r>
    </w:p>
    <w:p w14:paraId="10B9ABB0" w14:textId="77777777" w:rsidR="00B537C7" w:rsidRDefault="00C41191">
      <w:pPr>
        <w:pStyle w:val="Paragrafoelenco"/>
        <w:numPr>
          <w:ilvl w:val="0"/>
          <w:numId w:val="14"/>
        </w:numPr>
        <w:tabs>
          <w:tab w:val="left" w:pos="566"/>
        </w:tabs>
        <w:spacing w:before="1"/>
        <w:ind w:right="136"/>
        <w:jc w:val="both"/>
        <w:rPr>
          <w:sz w:val="24"/>
        </w:rPr>
      </w:pPr>
      <w:r>
        <w:rPr>
          <w:sz w:val="24"/>
        </w:rPr>
        <w:t>Visti</w:t>
      </w:r>
      <w:r>
        <w:rPr>
          <w:spacing w:val="-8"/>
          <w:sz w:val="24"/>
        </w:rPr>
        <w:t xml:space="preserve"> </w:t>
      </w:r>
      <w:r>
        <w:rPr>
          <w:sz w:val="24"/>
        </w:rPr>
        <w:t>il</w:t>
      </w:r>
      <w:r>
        <w:rPr>
          <w:spacing w:val="-8"/>
          <w:sz w:val="24"/>
        </w:rPr>
        <w:t xml:space="preserve"> </w:t>
      </w:r>
      <w:r>
        <w:rPr>
          <w:sz w:val="24"/>
        </w:rPr>
        <w:t>D.L</w:t>
      </w:r>
      <w:r>
        <w:rPr>
          <w:spacing w:val="-8"/>
          <w:sz w:val="24"/>
        </w:rPr>
        <w:t xml:space="preserve"> </w:t>
      </w:r>
      <w:r>
        <w:rPr>
          <w:sz w:val="24"/>
        </w:rPr>
        <w:t>76/2020</w:t>
      </w:r>
      <w:r>
        <w:rPr>
          <w:spacing w:val="-8"/>
          <w:sz w:val="24"/>
        </w:rPr>
        <w:t xml:space="preserve"> </w:t>
      </w:r>
      <w:r>
        <w:rPr>
          <w:sz w:val="24"/>
        </w:rPr>
        <w:t>(c.d.</w:t>
      </w:r>
      <w:r>
        <w:rPr>
          <w:spacing w:val="-8"/>
          <w:sz w:val="24"/>
        </w:rPr>
        <w:t xml:space="preserve"> </w:t>
      </w:r>
      <w:r>
        <w:rPr>
          <w:sz w:val="24"/>
        </w:rPr>
        <w:t>“Decreto</w:t>
      </w:r>
      <w:r>
        <w:rPr>
          <w:spacing w:val="-8"/>
          <w:sz w:val="24"/>
        </w:rPr>
        <w:t xml:space="preserve"> </w:t>
      </w:r>
      <w:r>
        <w:rPr>
          <w:sz w:val="24"/>
        </w:rPr>
        <w:t>semplificazioni”,</w:t>
      </w:r>
      <w:r>
        <w:rPr>
          <w:spacing w:val="-8"/>
          <w:sz w:val="24"/>
        </w:rPr>
        <w:t xml:space="preserve"> </w:t>
      </w:r>
      <w:r>
        <w:rPr>
          <w:sz w:val="24"/>
        </w:rPr>
        <w:t>convertito</w:t>
      </w:r>
      <w:r>
        <w:rPr>
          <w:spacing w:val="-8"/>
          <w:sz w:val="24"/>
        </w:rPr>
        <w:t xml:space="preserve"> </w:t>
      </w:r>
      <w:r>
        <w:rPr>
          <w:sz w:val="24"/>
        </w:rPr>
        <w:t>in</w:t>
      </w:r>
      <w:r>
        <w:rPr>
          <w:spacing w:val="-8"/>
          <w:sz w:val="24"/>
        </w:rPr>
        <w:t xml:space="preserve"> </w:t>
      </w:r>
      <w:r>
        <w:rPr>
          <w:sz w:val="24"/>
        </w:rPr>
        <w:t>legge</w:t>
      </w:r>
      <w:r>
        <w:rPr>
          <w:spacing w:val="-8"/>
          <w:sz w:val="24"/>
        </w:rPr>
        <w:t xml:space="preserve"> </w:t>
      </w:r>
      <w:r>
        <w:rPr>
          <w:sz w:val="24"/>
        </w:rPr>
        <w:t>dalla</w:t>
      </w:r>
      <w:r>
        <w:rPr>
          <w:spacing w:val="-8"/>
          <w:sz w:val="24"/>
        </w:rPr>
        <w:t xml:space="preserve"> </w:t>
      </w:r>
      <w:r>
        <w:rPr>
          <w:sz w:val="24"/>
        </w:rPr>
        <w:t>L.120/2020)</w:t>
      </w:r>
      <w:r>
        <w:rPr>
          <w:spacing w:val="-8"/>
          <w:sz w:val="24"/>
        </w:rPr>
        <w:t xml:space="preserve"> </w:t>
      </w:r>
      <w:r>
        <w:rPr>
          <w:sz w:val="24"/>
        </w:rPr>
        <w:t>e</w:t>
      </w:r>
      <w:r>
        <w:rPr>
          <w:spacing w:val="-8"/>
          <w:sz w:val="24"/>
        </w:rPr>
        <w:t xml:space="preserve"> </w:t>
      </w:r>
      <w:r>
        <w:rPr>
          <w:sz w:val="24"/>
        </w:rPr>
        <w:t>il</w:t>
      </w:r>
      <w:r>
        <w:rPr>
          <w:spacing w:val="-8"/>
          <w:sz w:val="24"/>
        </w:rPr>
        <w:t xml:space="preserve"> </w:t>
      </w:r>
      <w:r>
        <w:rPr>
          <w:sz w:val="24"/>
        </w:rPr>
        <w:t>D.L. 77/2021 (c.d. “Decreto semplificazioni bis”, convertito in legge dalla L.108/2021);</w:t>
      </w:r>
    </w:p>
    <w:p w14:paraId="3DFC4871" w14:textId="77777777" w:rsidR="00B537C7" w:rsidRDefault="00B537C7">
      <w:pPr>
        <w:pStyle w:val="Corpotesto"/>
        <w:spacing w:before="292"/>
        <w:ind w:left="0"/>
      </w:pPr>
    </w:p>
    <w:p w14:paraId="1273F829" w14:textId="77777777" w:rsidR="00B537C7" w:rsidRDefault="00C41191">
      <w:pPr>
        <w:ind w:left="363"/>
        <w:jc w:val="center"/>
        <w:rPr>
          <w:b/>
          <w:sz w:val="24"/>
        </w:rPr>
      </w:pPr>
      <w:r>
        <w:rPr>
          <w:b/>
          <w:spacing w:val="-2"/>
          <w:sz w:val="24"/>
        </w:rPr>
        <w:t>APPROVA</w:t>
      </w:r>
    </w:p>
    <w:p w14:paraId="0603FFF6" w14:textId="77777777" w:rsidR="00B537C7" w:rsidRDefault="00B537C7">
      <w:pPr>
        <w:pStyle w:val="Corpotesto"/>
        <w:ind w:left="0"/>
        <w:rPr>
          <w:b/>
        </w:rPr>
      </w:pPr>
    </w:p>
    <w:p w14:paraId="627F2348" w14:textId="77777777" w:rsidR="00B537C7" w:rsidRDefault="00C41191">
      <w:pPr>
        <w:ind w:left="287"/>
        <w:jc w:val="center"/>
        <w:rPr>
          <w:b/>
          <w:sz w:val="24"/>
        </w:rPr>
      </w:pPr>
      <w:r>
        <w:rPr>
          <w:b/>
          <w:sz w:val="24"/>
        </w:rPr>
        <w:t>il</w:t>
      </w:r>
      <w:r>
        <w:rPr>
          <w:b/>
          <w:spacing w:val="-1"/>
          <w:sz w:val="24"/>
        </w:rPr>
        <w:t xml:space="preserve"> </w:t>
      </w:r>
      <w:r>
        <w:rPr>
          <w:b/>
          <w:sz w:val="24"/>
        </w:rPr>
        <w:t>seguente Regolamento per l’affidamenti</w:t>
      </w:r>
      <w:r>
        <w:rPr>
          <w:b/>
          <w:spacing w:val="-1"/>
          <w:sz w:val="24"/>
        </w:rPr>
        <w:t xml:space="preserve"> </w:t>
      </w:r>
      <w:r>
        <w:rPr>
          <w:b/>
          <w:sz w:val="24"/>
        </w:rPr>
        <w:t>di lavori, servizi, forniture</w:t>
      </w:r>
      <w:r>
        <w:rPr>
          <w:b/>
          <w:spacing w:val="-1"/>
          <w:sz w:val="24"/>
        </w:rPr>
        <w:t xml:space="preserve"> </w:t>
      </w:r>
      <w:r>
        <w:rPr>
          <w:b/>
          <w:sz w:val="24"/>
        </w:rPr>
        <w:t xml:space="preserve">e per gli incarichi </w:t>
      </w:r>
      <w:r>
        <w:rPr>
          <w:b/>
          <w:spacing w:val="-10"/>
          <w:sz w:val="24"/>
        </w:rPr>
        <w:t>a</w:t>
      </w:r>
    </w:p>
    <w:p w14:paraId="427973B9" w14:textId="77777777" w:rsidR="00B537C7" w:rsidRDefault="00C41191">
      <w:pPr>
        <w:ind w:left="363" w:right="359"/>
        <w:jc w:val="center"/>
        <w:rPr>
          <w:b/>
          <w:sz w:val="24"/>
        </w:rPr>
      </w:pPr>
      <w:r>
        <w:rPr>
          <w:b/>
          <w:sz w:val="24"/>
        </w:rPr>
        <w:t>esperti</w:t>
      </w:r>
      <w:r>
        <w:rPr>
          <w:b/>
          <w:spacing w:val="-3"/>
          <w:sz w:val="24"/>
        </w:rPr>
        <w:t xml:space="preserve"> </w:t>
      </w:r>
      <w:r>
        <w:rPr>
          <w:b/>
          <w:spacing w:val="-2"/>
          <w:sz w:val="24"/>
        </w:rPr>
        <w:t>esterni</w:t>
      </w:r>
    </w:p>
    <w:p w14:paraId="48594FA1" w14:textId="77777777" w:rsidR="00B537C7" w:rsidRDefault="00B537C7">
      <w:pPr>
        <w:jc w:val="center"/>
        <w:rPr>
          <w:b/>
          <w:sz w:val="24"/>
        </w:rPr>
        <w:sectPr w:rsidR="00B537C7">
          <w:pgSz w:w="11900" w:h="16840"/>
          <w:pgMar w:top="1180" w:right="992" w:bottom="1220" w:left="992" w:header="0" w:footer="1035" w:gutter="0"/>
          <w:cols w:space="720"/>
        </w:sectPr>
      </w:pPr>
    </w:p>
    <w:p w14:paraId="2550C202" w14:textId="77777777" w:rsidR="00B537C7" w:rsidRDefault="00C41191">
      <w:pPr>
        <w:pStyle w:val="Titolo1"/>
        <w:tabs>
          <w:tab w:val="left" w:pos="3406"/>
          <w:tab w:val="left" w:pos="9807"/>
        </w:tabs>
        <w:spacing w:before="75"/>
      </w:pPr>
      <w:r>
        <w:rPr>
          <w:rFonts w:ascii="Times New Roman" w:hAnsi="Times New Roman"/>
          <w:b w:val="0"/>
          <w:color w:val="000000"/>
          <w:shd w:val="clear" w:color="auto" w:fill="FDE9D9"/>
        </w:rPr>
        <w:lastRenderedPageBreak/>
        <w:tab/>
      </w:r>
      <w:r>
        <w:rPr>
          <w:color w:val="000000"/>
          <w:shd w:val="clear" w:color="auto" w:fill="FDE9D9"/>
        </w:rPr>
        <w:t>SEZIONE</w:t>
      </w:r>
      <w:r>
        <w:rPr>
          <w:color w:val="000000"/>
          <w:spacing w:val="-6"/>
          <w:shd w:val="clear" w:color="auto" w:fill="FDE9D9"/>
        </w:rPr>
        <w:t xml:space="preserve"> </w:t>
      </w:r>
      <w:r>
        <w:rPr>
          <w:color w:val="000000"/>
          <w:shd w:val="clear" w:color="auto" w:fill="FDE9D9"/>
        </w:rPr>
        <w:t>1</w:t>
      </w:r>
      <w:r>
        <w:rPr>
          <w:color w:val="000000"/>
          <w:spacing w:val="-4"/>
          <w:shd w:val="clear" w:color="auto" w:fill="FDE9D9"/>
        </w:rPr>
        <w:t xml:space="preserve"> </w:t>
      </w:r>
      <w:r>
        <w:rPr>
          <w:color w:val="000000"/>
          <w:shd w:val="clear" w:color="auto" w:fill="FDE9D9"/>
        </w:rPr>
        <w:t>–</w:t>
      </w:r>
      <w:r>
        <w:rPr>
          <w:color w:val="000000"/>
          <w:spacing w:val="-3"/>
          <w:shd w:val="clear" w:color="auto" w:fill="FDE9D9"/>
        </w:rPr>
        <w:t xml:space="preserve"> </w:t>
      </w:r>
      <w:r>
        <w:rPr>
          <w:color w:val="000000"/>
          <w:spacing w:val="-2"/>
          <w:shd w:val="clear" w:color="auto" w:fill="FDE9D9"/>
        </w:rPr>
        <w:t>PREMESSA</w:t>
      </w:r>
      <w:r>
        <w:rPr>
          <w:color w:val="000000"/>
          <w:shd w:val="clear" w:color="auto" w:fill="FDE9D9"/>
        </w:rPr>
        <w:tab/>
      </w:r>
    </w:p>
    <w:p w14:paraId="262F9D7F" w14:textId="77777777" w:rsidR="00B537C7" w:rsidRDefault="00C41191">
      <w:pPr>
        <w:pStyle w:val="Titolo2"/>
        <w:spacing w:before="300"/>
        <w:jc w:val="left"/>
      </w:pPr>
      <w:r>
        <w:rPr>
          <w:spacing w:val="-2"/>
        </w:rPr>
        <w:t>Premessa</w:t>
      </w:r>
    </w:p>
    <w:p w14:paraId="0BB9D1A7" w14:textId="77777777" w:rsidR="00B537C7" w:rsidRDefault="00C41191">
      <w:pPr>
        <w:pStyle w:val="Corpotesto"/>
        <w:ind w:right="135" w:firstLine="284"/>
        <w:jc w:val="both"/>
      </w:pPr>
      <w:r>
        <w:t>L’Istituzione</w:t>
      </w:r>
      <w:r>
        <w:rPr>
          <w:spacing w:val="-2"/>
        </w:rPr>
        <w:t xml:space="preserve"> </w:t>
      </w:r>
      <w:r>
        <w:t>Scolastica</w:t>
      </w:r>
      <w:r>
        <w:rPr>
          <w:spacing w:val="-2"/>
        </w:rPr>
        <w:t xml:space="preserve"> </w:t>
      </w:r>
      <w:r>
        <w:t>può</w:t>
      </w:r>
      <w:r>
        <w:rPr>
          <w:spacing w:val="-2"/>
        </w:rPr>
        <w:t xml:space="preserve"> </w:t>
      </w:r>
      <w:r>
        <w:t>svolgere</w:t>
      </w:r>
      <w:r>
        <w:rPr>
          <w:spacing w:val="-2"/>
        </w:rPr>
        <w:t xml:space="preserve"> </w:t>
      </w:r>
      <w:r>
        <w:t>attività</w:t>
      </w:r>
      <w:r>
        <w:rPr>
          <w:spacing w:val="-2"/>
        </w:rPr>
        <w:t xml:space="preserve"> </w:t>
      </w:r>
      <w:r>
        <w:t>negoziale</w:t>
      </w:r>
      <w:r>
        <w:rPr>
          <w:spacing w:val="-2"/>
        </w:rPr>
        <w:t xml:space="preserve"> </w:t>
      </w:r>
      <w:r>
        <w:t>per</w:t>
      </w:r>
      <w:r>
        <w:rPr>
          <w:spacing w:val="-2"/>
        </w:rPr>
        <w:t xml:space="preserve"> </w:t>
      </w:r>
      <w:r>
        <w:t>l’acquisto</w:t>
      </w:r>
      <w:r>
        <w:rPr>
          <w:spacing w:val="-2"/>
        </w:rPr>
        <w:t xml:space="preserve"> </w:t>
      </w:r>
      <w:r>
        <w:t>di</w:t>
      </w:r>
      <w:r>
        <w:rPr>
          <w:spacing w:val="-2"/>
        </w:rPr>
        <w:t xml:space="preserve"> </w:t>
      </w:r>
      <w:r>
        <w:t>beni,</w:t>
      </w:r>
      <w:r>
        <w:rPr>
          <w:spacing w:val="-2"/>
        </w:rPr>
        <w:t xml:space="preserve"> </w:t>
      </w:r>
      <w:r>
        <w:t>servizi</w:t>
      </w:r>
      <w:r>
        <w:rPr>
          <w:spacing w:val="-2"/>
        </w:rPr>
        <w:t xml:space="preserve"> </w:t>
      </w:r>
      <w:r>
        <w:t>e</w:t>
      </w:r>
      <w:r>
        <w:rPr>
          <w:spacing w:val="-1"/>
        </w:rPr>
        <w:t xml:space="preserve"> </w:t>
      </w:r>
      <w:r>
        <w:t>prestazioni d’opera di esperti al fine di garantire il funzionamento amministrativo e didattico e per la realizzazione di specifici progetti.</w:t>
      </w:r>
    </w:p>
    <w:p w14:paraId="72ACB634" w14:textId="77777777" w:rsidR="00B537C7" w:rsidRDefault="00C41191">
      <w:pPr>
        <w:pStyle w:val="Corpotesto"/>
        <w:ind w:right="136" w:firstLine="284"/>
        <w:jc w:val="both"/>
      </w:pPr>
      <w:r>
        <w:t>Il Dirigente Scolastico svolge l’attività negoziale nel rispetto delle deliberazioni assunte dal Consiglio d’Istituto ai sensi del D.lgs. 50/2016 e del D.I. 129/2018.</w:t>
      </w:r>
    </w:p>
    <w:p w14:paraId="66D6CE1E" w14:textId="77777777" w:rsidR="00B537C7" w:rsidRDefault="00C41191">
      <w:pPr>
        <w:pStyle w:val="Corpotesto"/>
        <w:ind w:right="135" w:firstLine="284"/>
        <w:jc w:val="both"/>
      </w:pPr>
      <w:r>
        <w:t>L’attività contrattuale si ispira ai principi fondamentali di economicità, efficacia, efficienza, trasparenza, tempestività, correttezza, concorrenzialità e pubblicità.</w:t>
      </w:r>
    </w:p>
    <w:p w14:paraId="59AE3E06" w14:textId="77777777" w:rsidR="00B537C7" w:rsidRDefault="00C41191">
      <w:pPr>
        <w:pStyle w:val="Titolo2"/>
        <w:spacing w:before="291"/>
        <w:jc w:val="left"/>
      </w:pPr>
      <w:r>
        <w:t>Art.</w:t>
      </w:r>
      <w:r>
        <w:rPr>
          <w:spacing w:val="-1"/>
        </w:rPr>
        <w:t xml:space="preserve"> </w:t>
      </w:r>
      <w:r>
        <w:t>1 -</w:t>
      </w:r>
      <w:r>
        <w:rPr>
          <w:spacing w:val="-1"/>
        </w:rPr>
        <w:t xml:space="preserve"> </w:t>
      </w:r>
      <w:r>
        <w:t xml:space="preserve">Ambiti di </w:t>
      </w:r>
      <w:r>
        <w:rPr>
          <w:spacing w:val="-2"/>
        </w:rPr>
        <w:t>applicazione</w:t>
      </w:r>
    </w:p>
    <w:p w14:paraId="0C8E3FF4" w14:textId="77777777" w:rsidR="00B537C7" w:rsidRDefault="00C41191">
      <w:pPr>
        <w:pStyle w:val="Corpotesto"/>
        <w:ind w:left="424"/>
      </w:pPr>
      <w:r>
        <w:t>Il</w:t>
      </w:r>
      <w:r>
        <w:rPr>
          <w:spacing w:val="-1"/>
        </w:rPr>
        <w:t xml:space="preserve"> </w:t>
      </w:r>
      <w:r>
        <w:t>presente regolamento</w:t>
      </w:r>
      <w:r>
        <w:rPr>
          <w:spacing w:val="-1"/>
        </w:rPr>
        <w:t xml:space="preserve"> </w:t>
      </w:r>
      <w:r>
        <w:t>disciplina le</w:t>
      </w:r>
      <w:r>
        <w:rPr>
          <w:spacing w:val="-1"/>
        </w:rPr>
        <w:t xml:space="preserve"> </w:t>
      </w:r>
      <w:r>
        <w:t>procedure, le</w:t>
      </w:r>
      <w:r>
        <w:rPr>
          <w:spacing w:val="-1"/>
        </w:rPr>
        <w:t xml:space="preserve"> </w:t>
      </w:r>
      <w:r>
        <w:t>modalità i</w:t>
      </w:r>
      <w:r>
        <w:rPr>
          <w:spacing w:val="-1"/>
        </w:rPr>
        <w:t xml:space="preserve"> </w:t>
      </w:r>
      <w:r>
        <w:t>limiti e</w:t>
      </w:r>
      <w:r>
        <w:rPr>
          <w:spacing w:val="-1"/>
        </w:rPr>
        <w:t xml:space="preserve"> </w:t>
      </w:r>
      <w:r>
        <w:t xml:space="preserve">i criteri </w:t>
      </w:r>
      <w:r>
        <w:rPr>
          <w:spacing w:val="-4"/>
        </w:rPr>
        <w:t>per:</w:t>
      </w:r>
    </w:p>
    <w:p w14:paraId="483829F7" w14:textId="77777777" w:rsidR="00B537C7" w:rsidRDefault="00C41191">
      <w:pPr>
        <w:pStyle w:val="Paragrafoelenco"/>
        <w:numPr>
          <w:ilvl w:val="0"/>
          <w:numId w:val="13"/>
        </w:numPr>
        <w:tabs>
          <w:tab w:val="left" w:pos="1144"/>
        </w:tabs>
        <w:spacing w:before="2"/>
        <w:rPr>
          <w:sz w:val="24"/>
        </w:rPr>
      </w:pPr>
      <w:r>
        <w:rPr>
          <w:sz w:val="24"/>
        </w:rPr>
        <w:t>l’affidamento</w:t>
      </w:r>
      <w:r>
        <w:rPr>
          <w:spacing w:val="-1"/>
          <w:sz w:val="24"/>
        </w:rPr>
        <w:t xml:space="preserve"> </w:t>
      </w:r>
      <w:r>
        <w:rPr>
          <w:sz w:val="24"/>
        </w:rPr>
        <w:t>della</w:t>
      </w:r>
      <w:r>
        <w:rPr>
          <w:spacing w:val="-1"/>
          <w:sz w:val="24"/>
        </w:rPr>
        <w:t xml:space="preserve"> </w:t>
      </w:r>
      <w:r>
        <w:rPr>
          <w:sz w:val="24"/>
        </w:rPr>
        <w:t>fornitura di</w:t>
      </w:r>
      <w:r>
        <w:rPr>
          <w:spacing w:val="-1"/>
          <w:sz w:val="24"/>
        </w:rPr>
        <w:t xml:space="preserve"> </w:t>
      </w:r>
      <w:r>
        <w:rPr>
          <w:sz w:val="24"/>
        </w:rPr>
        <w:t>beni</w:t>
      </w:r>
      <w:r>
        <w:rPr>
          <w:spacing w:val="-1"/>
          <w:sz w:val="24"/>
        </w:rPr>
        <w:t xml:space="preserve"> </w:t>
      </w:r>
      <w:r>
        <w:rPr>
          <w:sz w:val="24"/>
        </w:rPr>
        <w:t xml:space="preserve">e </w:t>
      </w:r>
      <w:r>
        <w:rPr>
          <w:spacing w:val="-2"/>
          <w:sz w:val="24"/>
        </w:rPr>
        <w:t>servizi;</w:t>
      </w:r>
    </w:p>
    <w:p w14:paraId="2DAEB6A8" w14:textId="77777777" w:rsidR="00B537C7" w:rsidRDefault="00C41191">
      <w:pPr>
        <w:pStyle w:val="Paragrafoelenco"/>
        <w:numPr>
          <w:ilvl w:val="0"/>
          <w:numId w:val="13"/>
        </w:numPr>
        <w:tabs>
          <w:tab w:val="left" w:pos="1144"/>
        </w:tabs>
        <w:spacing w:before="1"/>
        <w:rPr>
          <w:sz w:val="24"/>
        </w:rPr>
      </w:pPr>
      <w:r>
        <w:rPr>
          <w:sz w:val="24"/>
        </w:rPr>
        <w:t>per</w:t>
      </w:r>
      <w:r>
        <w:rPr>
          <w:spacing w:val="-1"/>
          <w:sz w:val="24"/>
        </w:rPr>
        <w:t xml:space="preserve"> </w:t>
      </w:r>
      <w:r>
        <w:rPr>
          <w:sz w:val="24"/>
        </w:rPr>
        <w:t>l’esecuzione</w:t>
      </w:r>
      <w:r>
        <w:rPr>
          <w:spacing w:val="-1"/>
          <w:sz w:val="24"/>
        </w:rPr>
        <w:t xml:space="preserve"> </w:t>
      </w:r>
      <w:r>
        <w:rPr>
          <w:sz w:val="24"/>
        </w:rPr>
        <w:t xml:space="preserve">di </w:t>
      </w:r>
      <w:r>
        <w:rPr>
          <w:spacing w:val="-2"/>
          <w:sz w:val="24"/>
        </w:rPr>
        <w:t>lavori.</w:t>
      </w:r>
    </w:p>
    <w:p w14:paraId="22A22147" w14:textId="77777777" w:rsidR="00B537C7" w:rsidRDefault="00B537C7">
      <w:pPr>
        <w:pStyle w:val="Corpotesto"/>
        <w:ind w:left="0"/>
      </w:pPr>
    </w:p>
    <w:p w14:paraId="40E356E4" w14:textId="77777777" w:rsidR="00B537C7" w:rsidRDefault="00C41191">
      <w:pPr>
        <w:pStyle w:val="Titolo2"/>
      </w:pPr>
      <w:r>
        <w:t>Art.</w:t>
      </w:r>
      <w:r>
        <w:rPr>
          <w:spacing w:val="-2"/>
        </w:rPr>
        <w:t xml:space="preserve"> </w:t>
      </w:r>
      <w:r>
        <w:t>2</w:t>
      </w:r>
      <w:r>
        <w:rPr>
          <w:spacing w:val="-1"/>
        </w:rPr>
        <w:t xml:space="preserve"> </w:t>
      </w:r>
      <w:r>
        <w:t>-</w:t>
      </w:r>
      <w:r>
        <w:rPr>
          <w:spacing w:val="-1"/>
        </w:rPr>
        <w:t xml:space="preserve"> </w:t>
      </w:r>
      <w:r>
        <w:t>Principi</w:t>
      </w:r>
      <w:r>
        <w:rPr>
          <w:spacing w:val="-2"/>
        </w:rPr>
        <w:t xml:space="preserve"> comuni</w:t>
      </w:r>
    </w:p>
    <w:p w14:paraId="6C894836" w14:textId="77777777" w:rsidR="00B537C7" w:rsidRDefault="00C41191">
      <w:pPr>
        <w:pStyle w:val="Corpotesto"/>
        <w:ind w:right="135" w:firstLine="284"/>
        <w:jc w:val="both"/>
      </w:pPr>
      <w:r>
        <w:t>Premesso</w:t>
      </w:r>
      <w:r>
        <w:rPr>
          <w:spacing w:val="-6"/>
        </w:rPr>
        <w:t xml:space="preserve"> </w:t>
      </w:r>
      <w:r>
        <w:t>che</w:t>
      </w:r>
      <w:r>
        <w:rPr>
          <w:spacing w:val="-6"/>
        </w:rPr>
        <w:t xml:space="preserve"> </w:t>
      </w:r>
      <w:r>
        <w:t>le</w:t>
      </w:r>
      <w:r>
        <w:rPr>
          <w:spacing w:val="-6"/>
        </w:rPr>
        <w:t xml:space="preserve"> </w:t>
      </w:r>
      <w:r>
        <w:t>Istituzioni</w:t>
      </w:r>
      <w:r>
        <w:rPr>
          <w:spacing w:val="-6"/>
        </w:rPr>
        <w:t xml:space="preserve"> </w:t>
      </w:r>
      <w:r>
        <w:t>scolastiche,</w:t>
      </w:r>
      <w:r>
        <w:rPr>
          <w:spacing w:val="-6"/>
        </w:rPr>
        <w:t xml:space="preserve"> </w:t>
      </w:r>
      <w:r>
        <w:t>per</w:t>
      </w:r>
      <w:r>
        <w:rPr>
          <w:spacing w:val="-6"/>
        </w:rPr>
        <w:t xml:space="preserve"> </w:t>
      </w:r>
      <w:r>
        <w:t>l’affidamento</w:t>
      </w:r>
      <w:r>
        <w:rPr>
          <w:spacing w:val="-6"/>
        </w:rPr>
        <w:t xml:space="preserve"> </w:t>
      </w:r>
      <w:r>
        <w:t>di</w:t>
      </w:r>
      <w:r>
        <w:rPr>
          <w:spacing w:val="-6"/>
        </w:rPr>
        <w:t xml:space="preserve"> </w:t>
      </w:r>
      <w:r>
        <w:t>lavori,</w:t>
      </w:r>
      <w:r>
        <w:rPr>
          <w:spacing w:val="-6"/>
        </w:rPr>
        <w:t xml:space="preserve"> </w:t>
      </w:r>
      <w:r>
        <w:t>servizi</w:t>
      </w:r>
      <w:r>
        <w:rPr>
          <w:spacing w:val="-6"/>
        </w:rPr>
        <w:t xml:space="preserve"> </w:t>
      </w:r>
      <w:r>
        <w:t>e</w:t>
      </w:r>
      <w:r>
        <w:rPr>
          <w:spacing w:val="-6"/>
        </w:rPr>
        <w:t xml:space="preserve"> </w:t>
      </w:r>
      <w:r>
        <w:t>forniture,</w:t>
      </w:r>
      <w:r>
        <w:rPr>
          <w:spacing w:val="-6"/>
        </w:rPr>
        <w:t xml:space="preserve"> </w:t>
      </w:r>
      <w:r>
        <w:t>scelgono</w:t>
      </w:r>
      <w:r>
        <w:rPr>
          <w:spacing w:val="-6"/>
        </w:rPr>
        <w:t xml:space="preserve"> </w:t>
      </w:r>
      <w:r>
        <w:t>la procedura da seguire per l’affidamento in relazione agli importi finanziari, è sempre data facoltà al Dirigente</w:t>
      </w:r>
      <w:r>
        <w:rPr>
          <w:spacing w:val="-12"/>
        </w:rPr>
        <w:t xml:space="preserve"> </w:t>
      </w:r>
      <w:r>
        <w:t>scolastico</w:t>
      </w:r>
      <w:r>
        <w:rPr>
          <w:spacing w:val="-12"/>
        </w:rPr>
        <w:t xml:space="preserve"> </w:t>
      </w:r>
      <w:r>
        <w:t>di</w:t>
      </w:r>
      <w:r>
        <w:rPr>
          <w:spacing w:val="-12"/>
        </w:rPr>
        <w:t xml:space="preserve"> </w:t>
      </w:r>
      <w:r>
        <w:t>ricorrere,</w:t>
      </w:r>
      <w:r>
        <w:rPr>
          <w:spacing w:val="-12"/>
        </w:rPr>
        <w:t xml:space="preserve"> </w:t>
      </w:r>
      <w:r>
        <w:t>nell’esercizio</w:t>
      </w:r>
      <w:r>
        <w:rPr>
          <w:spacing w:val="-12"/>
        </w:rPr>
        <w:t xml:space="preserve"> </w:t>
      </w:r>
      <w:r>
        <w:t>della</w:t>
      </w:r>
      <w:r>
        <w:rPr>
          <w:spacing w:val="-12"/>
        </w:rPr>
        <w:t xml:space="preserve"> </w:t>
      </w:r>
      <w:r>
        <w:t>propria</w:t>
      </w:r>
      <w:r>
        <w:rPr>
          <w:spacing w:val="-12"/>
        </w:rPr>
        <w:t xml:space="preserve"> </w:t>
      </w:r>
      <w:r>
        <w:t>discrezionalità,</w:t>
      </w:r>
      <w:r>
        <w:rPr>
          <w:spacing w:val="-12"/>
        </w:rPr>
        <w:t xml:space="preserve"> </w:t>
      </w:r>
      <w:r>
        <w:t>alle</w:t>
      </w:r>
      <w:r>
        <w:rPr>
          <w:spacing w:val="-12"/>
        </w:rPr>
        <w:t xml:space="preserve"> </w:t>
      </w:r>
      <w:r>
        <w:t>procedure</w:t>
      </w:r>
      <w:r>
        <w:rPr>
          <w:spacing w:val="-12"/>
        </w:rPr>
        <w:t xml:space="preserve"> </w:t>
      </w:r>
      <w:r>
        <w:t>ordinarie, anziché</w:t>
      </w:r>
      <w:r>
        <w:rPr>
          <w:spacing w:val="-8"/>
        </w:rPr>
        <w:t xml:space="preserve"> </w:t>
      </w:r>
      <w:r>
        <w:t>a</w:t>
      </w:r>
      <w:r>
        <w:rPr>
          <w:spacing w:val="-8"/>
        </w:rPr>
        <w:t xml:space="preserve"> </w:t>
      </w:r>
      <w:r>
        <w:t>quelle</w:t>
      </w:r>
      <w:r>
        <w:rPr>
          <w:spacing w:val="-8"/>
        </w:rPr>
        <w:t xml:space="preserve"> </w:t>
      </w:r>
      <w:r>
        <w:t>semplificate,</w:t>
      </w:r>
      <w:r>
        <w:rPr>
          <w:spacing w:val="-8"/>
        </w:rPr>
        <w:t xml:space="preserve"> </w:t>
      </w:r>
      <w:r>
        <w:t>qualora</w:t>
      </w:r>
      <w:r>
        <w:rPr>
          <w:spacing w:val="-8"/>
        </w:rPr>
        <w:t xml:space="preserve"> </w:t>
      </w:r>
      <w:r>
        <w:t>le</w:t>
      </w:r>
      <w:r>
        <w:rPr>
          <w:spacing w:val="-8"/>
        </w:rPr>
        <w:t xml:space="preserve"> </w:t>
      </w:r>
      <w:r>
        <w:t>esigenze</w:t>
      </w:r>
      <w:r>
        <w:rPr>
          <w:spacing w:val="-8"/>
        </w:rPr>
        <w:t xml:space="preserve"> </w:t>
      </w:r>
      <w:r>
        <w:t>del</w:t>
      </w:r>
      <w:r>
        <w:rPr>
          <w:spacing w:val="-8"/>
        </w:rPr>
        <w:t xml:space="preserve"> </w:t>
      </w:r>
      <w:r>
        <w:t>mercato</w:t>
      </w:r>
      <w:r>
        <w:rPr>
          <w:spacing w:val="-8"/>
        </w:rPr>
        <w:t xml:space="preserve"> </w:t>
      </w:r>
      <w:r>
        <w:t>suggeriscano</w:t>
      </w:r>
      <w:r>
        <w:rPr>
          <w:spacing w:val="-8"/>
        </w:rPr>
        <w:t xml:space="preserve"> </w:t>
      </w:r>
      <w:r>
        <w:t>di</w:t>
      </w:r>
      <w:r>
        <w:rPr>
          <w:spacing w:val="-8"/>
        </w:rPr>
        <w:t xml:space="preserve"> </w:t>
      </w:r>
      <w:r>
        <w:t>assicurare</w:t>
      </w:r>
      <w:r>
        <w:rPr>
          <w:spacing w:val="-8"/>
        </w:rPr>
        <w:t xml:space="preserve"> </w:t>
      </w:r>
      <w:r>
        <w:t>il</w:t>
      </w:r>
      <w:r>
        <w:rPr>
          <w:spacing w:val="-8"/>
        </w:rPr>
        <w:t xml:space="preserve"> </w:t>
      </w:r>
      <w:r>
        <w:t>massimo confronto</w:t>
      </w:r>
      <w:r>
        <w:rPr>
          <w:spacing w:val="-9"/>
        </w:rPr>
        <w:t xml:space="preserve"> </w:t>
      </w:r>
      <w:r>
        <w:t>concorrenziale</w:t>
      </w:r>
      <w:r>
        <w:rPr>
          <w:spacing w:val="-9"/>
        </w:rPr>
        <w:t xml:space="preserve"> </w:t>
      </w:r>
      <w:r>
        <w:t>e</w:t>
      </w:r>
      <w:r>
        <w:rPr>
          <w:spacing w:val="-9"/>
        </w:rPr>
        <w:t xml:space="preserve"> </w:t>
      </w:r>
      <w:r>
        <w:t>qualora</w:t>
      </w:r>
      <w:r>
        <w:rPr>
          <w:spacing w:val="-9"/>
        </w:rPr>
        <w:t xml:space="preserve"> </w:t>
      </w:r>
      <w:r>
        <w:t>le</w:t>
      </w:r>
      <w:r>
        <w:rPr>
          <w:spacing w:val="-9"/>
        </w:rPr>
        <w:t xml:space="preserve"> </w:t>
      </w:r>
      <w:r>
        <w:t>tempistiche</w:t>
      </w:r>
      <w:r>
        <w:rPr>
          <w:spacing w:val="-9"/>
        </w:rPr>
        <w:t xml:space="preserve"> </w:t>
      </w:r>
      <w:r>
        <w:t>per</w:t>
      </w:r>
      <w:r>
        <w:rPr>
          <w:spacing w:val="-9"/>
        </w:rPr>
        <w:t xml:space="preserve"> </w:t>
      </w:r>
      <w:r>
        <w:t>l’acquisizione</w:t>
      </w:r>
      <w:r>
        <w:rPr>
          <w:spacing w:val="-9"/>
        </w:rPr>
        <w:t xml:space="preserve"> </w:t>
      </w:r>
      <w:r>
        <w:t>di</w:t>
      </w:r>
      <w:r>
        <w:rPr>
          <w:spacing w:val="-9"/>
        </w:rPr>
        <w:t xml:space="preserve"> </w:t>
      </w:r>
      <w:r>
        <w:t>beni</w:t>
      </w:r>
      <w:r>
        <w:rPr>
          <w:spacing w:val="-9"/>
        </w:rPr>
        <w:t xml:space="preserve"> </w:t>
      </w:r>
      <w:r>
        <w:t>e</w:t>
      </w:r>
      <w:r>
        <w:rPr>
          <w:spacing w:val="-9"/>
        </w:rPr>
        <w:t xml:space="preserve"> </w:t>
      </w:r>
      <w:r>
        <w:t>servizi,</w:t>
      </w:r>
      <w:r>
        <w:rPr>
          <w:spacing w:val="-9"/>
        </w:rPr>
        <w:t xml:space="preserve"> </w:t>
      </w:r>
      <w:r>
        <w:t>l’esecuzione</w:t>
      </w:r>
      <w:r>
        <w:rPr>
          <w:spacing w:val="-9"/>
        </w:rPr>
        <w:t xml:space="preserve"> </w:t>
      </w:r>
      <w:r>
        <w:t>di lavori e l’affidamento di incarichi lo consentano.</w:t>
      </w:r>
    </w:p>
    <w:p w14:paraId="69A42238" w14:textId="77777777" w:rsidR="00B537C7" w:rsidRDefault="00C41191">
      <w:pPr>
        <w:pStyle w:val="Corpotesto"/>
        <w:ind w:right="135" w:firstLine="284"/>
        <w:jc w:val="both"/>
      </w:pPr>
      <w:r>
        <w:t>L’affidamento</w:t>
      </w:r>
      <w:r>
        <w:rPr>
          <w:spacing w:val="-6"/>
        </w:rPr>
        <w:t xml:space="preserve"> </w:t>
      </w:r>
      <w:r>
        <w:t>e</w:t>
      </w:r>
      <w:r>
        <w:rPr>
          <w:spacing w:val="-6"/>
        </w:rPr>
        <w:t xml:space="preserve"> </w:t>
      </w:r>
      <w:r>
        <w:t>l’esecuzione</w:t>
      </w:r>
      <w:r>
        <w:rPr>
          <w:spacing w:val="-6"/>
        </w:rPr>
        <w:t xml:space="preserve"> </w:t>
      </w:r>
      <w:r>
        <w:t>di</w:t>
      </w:r>
      <w:r>
        <w:rPr>
          <w:spacing w:val="-6"/>
        </w:rPr>
        <w:t xml:space="preserve"> </w:t>
      </w:r>
      <w:r>
        <w:t>lavori,</w:t>
      </w:r>
      <w:r>
        <w:rPr>
          <w:spacing w:val="-6"/>
        </w:rPr>
        <w:t xml:space="preserve"> </w:t>
      </w:r>
      <w:r>
        <w:t>servizi</w:t>
      </w:r>
      <w:r>
        <w:rPr>
          <w:spacing w:val="-6"/>
        </w:rPr>
        <w:t xml:space="preserve"> </w:t>
      </w:r>
      <w:r>
        <w:t>e</w:t>
      </w:r>
      <w:r>
        <w:rPr>
          <w:spacing w:val="-6"/>
        </w:rPr>
        <w:t xml:space="preserve"> </w:t>
      </w:r>
      <w:r>
        <w:t>forniture</w:t>
      </w:r>
      <w:r>
        <w:rPr>
          <w:spacing w:val="-6"/>
        </w:rPr>
        <w:t xml:space="preserve"> </w:t>
      </w:r>
      <w:r>
        <w:t>si</w:t>
      </w:r>
      <w:r>
        <w:rPr>
          <w:spacing w:val="-6"/>
        </w:rPr>
        <w:t xml:space="preserve"> </w:t>
      </w:r>
      <w:r>
        <w:t>dispongono</w:t>
      </w:r>
      <w:r>
        <w:rPr>
          <w:spacing w:val="-6"/>
        </w:rPr>
        <w:t xml:space="preserve"> </w:t>
      </w:r>
      <w:r>
        <w:t>nel</w:t>
      </w:r>
      <w:r>
        <w:rPr>
          <w:spacing w:val="-6"/>
        </w:rPr>
        <w:t xml:space="preserve"> </w:t>
      </w:r>
      <w:r>
        <w:t>rispetto</w:t>
      </w:r>
      <w:r>
        <w:rPr>
          <w:spacing w:val="-6"/>
        </w:rPr>
        <w:t xml:space="preserve"> </w:t>
      </w:r>
      <w:r>
        <w:t>dei</w:t>
      </w:r>
      <w:r>
        <w:rPr>
          <w:spacing w:val="-6"/>
        </w:rPr>
        <w:t xml:space="preserve"> </w:t>
      </w:r>
      <w:r>
        <w:t>principi</w:t>
      </w:r>
      <w:r>
        <w:rPr>
          <w:spacing w:val="-6"/>
        </w:rPr>
        <w:t xml:space="preserve"> </w:t>
      </w:r>
      <w:r>
        <w:t>di economicità, efficacia, tempestività, correttezza, libera concorrenza, non discriminazione, trasparenza, proporzionalità, pubblicità, nonché del principio di rotazione, e devono assicurare l’effettiva possibilità di partecipazione delle microimprese, piccole e medie imprese.</w:t>
      </w:r>
    </w:p>
    <w:p w14:paraId="58C1C00B" w14:textId="77777777" w:rsidR="00B537C7" w:rsidRDefault="00C41191">
      <w:pPr>
        <w:pStyle w:val="Corpotesto"/>
        <w:spacing w:line="292" w:lineRule="exact"/>
        <w:ind w:left="424"/>
        <w:jc w:val="both"/>
      </w:pPr>
      <w:r>
        <w:t>Nell’espletamento</w:t>
      </w:r>
      <w:r>
        <w:rPr>
          <w:spacing w:val="-3"/>
        </w:rPr>
        <w:t xml:space="preserve"> </w:t>
      </w:r>
      <w:r>
        <w:t>delle</w:t>
      </w:r>
      <w:r>
        <w:rPr>
          <w:spacing w:val="-1"/>
        </w:rPr>
        <w:t xml:space="preserve"> </w:t>
      </w:r>
      <w:r>
        <w:t>suddette procedure,</w:t>
      </w:r>
      <w:r>
        <w:rPr>
          <w:spacing w:val="-1"/>
        </w:rPr>
        <w:t xml:space="preserve"> </w:t>
      </w:r>
      <w:r>
        <w:t>si garantisce</w:t>
      </w:r>
      <w:r>
        <w:rPr>
          <w:spacing w:val="-1"/>
        </w:rPr>
        <w:t xml:space="preserve"> </w:t>
      </w:r>
      <w:r>
        <w:t xml:space="preserve">in </w:t>
      </w:r>
      <w:r>
        <w:rPr>
          <w:spacing w:val="-2"/>
        </w:rPr>
        <w:t>aderenza:</w:t>
      </w:r>
    </w:p>
    <w:p w14:paraId="1BF14FF2" w14:textId="77777777" w:rsidR="00B537C7" w:rsidRDefault="00C41191">
      <w:pPr>
        <w:pStyle w:val="Paragrafoelenco"/>
        <w:numPr>
          <w:ilvl w:val="0"/>
          <w:numId w:val="12"/>
        </w:numPr>
        <w:tabs>
          <w:tab w:val="left" w:pos="1142"/>
          <w:tab w:val="left" w:pos="1144"/>
        </w:tabs>
        <w:ind w:right="135"/>
        <w:rPr>
          <w:sz w:val="24"/>
        </w:rPr>
      </w:pPr>
      <w:r>
        <w:rPr>
          <w:sz w:val="24"/>
        </w:rPr>
        <w:t xml:space="preserve">al </w:t>
      </w:r>
      <w:r>
        <w:rPr>
          <w:b/>
          <w:sz w:val="24"/>
        </w:rPr>
        <w:t>principio di economicità</w:t>
      </w:r>
      <w:r>
        <w:rPr>
          <w:sz w:val="24"/>
        </w:rPr>
        <w:t>, l’uso ottimale delle risorse da impiegare nello svolgimento della selezione ovvero nell’esecuzione del contratto;</w:t>
      </w:r>
    </w:p>
    <w:p w14:paraId="1394CA9D" w14:textId="77777777" w:rsidR="00B537C7" w:rsidRDefault="00C41191">
      <w:pPr>
        <w:pStyle w:val="Paragrafoelenco"/>
        <w:numPr>
          <w:ilvl w:val="0"/>
          <w:numId w:val="12"/>
        </w:numPr>
        <w:tabs>
          <w:tab w:val="left" w:pos="1144"/>
        </w:tabs>
        <w:ind w:right="135"/>
        <w:rPr>
          <w:sz w:val="24"/>
        </w:rPr>
      </w:pPr>
      <w:r>
        <w:rPr>
          <w:sz w:val="24"/>
        </w:rPr>
        <w:t>al</w:t>
      </w:r>
      <w:r>
        <w:rPr>
          <w:spacing w:val="-5"/>
          <w:sz w:val="24"/>
        </w:rPr>
        <w:t xml:space="preserve"> </w:t>
      </w:r>
      <w:r>
        <w:rPr>
          <w:b/>
          <w:sz w:val="24"/>
        </w:rPr>
        <w:t>principio</w:t>
      </w:r>
      <w:r>
        <w:rPr>
          <w:b/>
          <w:spacing w:val="-5"/>
          <w:sz w:val="24"/>
        </w:rPr>
        <w:t xml:space="preserve"> </w:t>
      </w:r>
      <w:r>
        <w:rPr>
          <w:b/>
          <w:sz w:val="24"/>
        </w:rPr>
        <w:t>di</w:t>
      </w:r>
      <w:r>
        <w:rPr>
          <w:b/>
          <w:spacing w:val="-5"/>
          <w:sz w:val="24"/>
        </w:rPr>
        <w:t xml:space="preserve"> </w:t>
      </w:r>
      <w:r>
        <w:rPr>
          <w:b/>
          <w:sz w:val="24"/>
        </w:rPr>
        <w:t>efficacia</w:t>
      </w:r>
      <w:r>
        <w:rPr>
          <w:sz w:val="24"/>
        </w:rPr>
        <w:t>,</w:t>
      </w:r>
      <w:r>
        <w:rPr>
          <w:spacing w:val="-5"/>
          <w:sz w:val="24"/>
        </w:rPr>
        <w:t xml:space="preserve"> </w:t>
      </w:r>
      <w:r>
        <w:rPr>
          <w:sz w:val="24"/>
        </w:rPr>
        <w:t>la</w:t>
      </w:r>
      <w:r>
        <w:rPr>
          <w:spacing w:val="-5"/>
          <w:sz w:val="24"/>
        </w:rPr>
        <w:t xml:space="preserve"> </w:t>
      </w:r>
      <w:r>
        <w:rPr>
          <w:sz w:val="24"/>
        </w:rPr>
        <w:t>congruità</w:t>
      </w:r>
      <w:r>
        <w:rPr>
          <w:spacing w:val="-5"/>
          <w:sz w:val="24"/>
        </w:rPr>
        <w:t xml:space="preserve"> </w:t>
      </w:r>
      <w:r>
        <w:rPr>
          <w:sz w:val="24"/>
        </w:rPr>
        <w:t>dei</w:t>
      </w:r>
      <w:r>
        <w:rPr>
          <w:spacing w:val="-5"/>
          <w:sz w:val="24"/>
        </w:rPr>
        <w:t xml:space="preserve"> </w:t>
      </w:r>
      <w:r>
        <w:rPr>
          <w:sz w:val="24"/>
        </w:rPr>
        <w:t>propri</w:t>
      </w:r>
      <w:r>
        <w:rPr>
          <w:spacing w:val="-5"/>
          <w:sz w:val="24"/>
        </w:rPr>
        <w:t xml:space="preserve"> </w:t>
      </w:r>
      <w:r>
        <w:rPr>
          <w:sz w:val="24"/>
        </w:rPr>
        <w:t>atti</w:t>
      </w:r>
      <w:r>
        <w:rPr>
          <w:spacing w:val="-5"/>
          <w:sz w:val="24"/>
        </w:rPr>
        <w:t xml:space="preserve"> </w:t>
      </w:r>
      <w:r>
        <w:rPr>
          <w:sz w:val="24"/>
        </w:rPr>
        <w:t>rispetto</w:t>
      </w:r>
      <w:r>
        <w:rPr>
          <w:spacing w:val="-5"/>
          <w:sz w:val="24"/>
        </w:rPr>
        <w:t xml:space="preserve"> </w:t>
      </w:r>
      <w:r>
        <w:rPr>
          <w:sz w:val="24"/>
        </w:rPr>
        <w:t>al</w:t>
      </w:r>
      <w:r>
        <w:rPr>
          <w:spacing w:val="-5"/>
          <w:sz w:val="24"/>
        </w:rPr>
        <w:t xml:space="preserve"> </w:t>
      </w:r>
      <w:r>
        <w:rPr>
          <w:sz w:val="24"/>
        </w:rPr>
        <w:t>conseguimento</w:t>
      </w:r>
      <w:r>
        <w:rPr>
          <w:spacing w:val="-5"/>
          <w:sz w:val="24"/>
        </w:rPr>
        <w:t xml:space="preserve"> </w:t>
      </w:r>
      <w:r>
        <w:rPr>
          <w:sz w:val="24"/>
        </w:rPr>
        <w:t>dello</w:t>
      </w:r>
      <w:r>
        <w:rPr>
          <w:spacing w:val="-5"/>
          <w:sz w:val="24"/>
        </w:rPr>
        <w:t xml:space="preserve"> </w:t>
      </w:r>
      <w:r>
        <w:rPr>
          <w:sz w:val="24"/>
        </w:rPr>
        <w:t>scopo cui sono preordinati;</w:t>
      </w:r>
    </w:p>
    <w:p w14:paraId="4E2D9864" w14:textId="77777777" w:rsidR="00B537C7" w:rsidRDefault="00C41191">
      <w:pPr>
        <w:pStyle w:val="Paragrafoelenco"/>
        <w:numPr>
          <w:ilvl w:val="0"/>
          <w:numId w:val="12"/>
        </w:numPr>
        <w:tabs>
          <w:tab w:val="left" w:pos="1144"/>
        </w:tabs>
        <w:ind w:right="135"/>
        <w:rPr>
          <w:sz w:val="24"/>
        </w:rPr>
      </w:pPr>
      <w:r>
        <w:rPr>
          <w:sz w:val="24"/>
        </w:rPr>
        <w:t>al</w:t>
      </w:r>
      <w:r>
        <w:rPr>
          <w:spacing w:val="37"/>
          <w:sz w:val="24"/>
        </w:rPr>
        <w:t xml:space="preserve"> </w:t>
      </w:r>
      <w:r>
        <w:rPr>
          <w:b/>
          <w:sz w:val="24"/>
        </w:rPr>
        <w:t>principio</w:t>
      </w:r>
      <w:r>
        <w:rPr>
          <w:b/>
          <w:spacing w:val="37"/>
          <w:sz w:val="24"/>
        </w:rPr>
        <w:t xml:space="preserve"> </w:t>
      </w:r>
      <w:r>
        <w:rPr>
          <w:b/>
          <w:sz w:val="24"/>
        </w:rPr>
        <w:t>di</w:t>
      </w:r>
      <w:r>
        <w:rPr>
          <w:b/>
          <w:spacing w:val="37"/>
          <w:sz w:val="24"/>
        </w:rPr>
        <w:t xml:space="preserve"> </w:t>
      </w:r>
      <w:r>
        <w:rPr>
          <w:b/>
          <w:sz w:val="24"/>
        </w:rPr>
        <w:t>tempestività</w:t>
      </w:r>
      <w:r>
        <w:rPr>
          <w:sz w:val="24"/>
        </w:rPr>
        <w:t>,</w:t>
      </w:r>
      <w:r>
        <w:rPr>
          <w:spacing w:val="37"/>
          <w:sz w:val="24"/>
        </w:rPr>
        <w:t xml:space="preserve"> </w:t>
      </w:r>
      <w:r>
        <w:rPr>
          <w:sz w:val="24"/>
        </w:rPr>
        <w:t>l’esigenza</w:t>
      </w:r>
      <w:r>
        <w:rPr>
          <w:spacing w:val="37"/>
          <w:sz w:val="24"/>
        </w:rPr>
        <w:t xml:space="preserve"> </w:t>
      </w:r>
      <w:r>
        <w:rPr>
          <w:sz w:val="24"/>
        </w:rPr>
        <w:t>di</w:t>
      </w:r>
      <w:r>
        <w:rPr>
          <w:spacing w:val="37"/>
          <w:sz w:val="24"/>
        </w:rPr>
        <w:t xml:space="preserve"> </w:t>
      </w:r>
      <w:r>
        <w:rPr>
          <w:sz w:val="24"/>
        </w:rPr>
        <w:t>non</w:t>
      </w:r>
      <w:r>
        <w:rPr>
          <w:spacing w:val="37"/>
          <w:sz w:val="24"/>
        </w:rPr>
        <w:t xml:space="preserve"> </w:t>
      </w:r>
      <w:r>
        <w:rPr>
          <w:sz w:val="24"/>
        </w:rPr>
        <w:t>dilatare</w:t>
      </w:r>
      <w:r>
        <w:rPr>
          <w:spacing w:val="37"/>
          <w:sz w:val="24"/>
        </w:rPr>
        <w:t xml:space="preserve"> </w:t>
      </w:r>
      <w:r>
        <w:rPr>
          <w:sz w:val="24"/>
        </w:rPr>
        <w:t>la</w:t>
      </w:r>
      <w:r>
        <w:rPr>
          <w:spacing w:val="37"/>
          <w:sz w:val="24"/>
        </w:rPr>
        <w:t xml:space="preserve"> </w:t>
      </w:r>
      <w:r>
        <w:rPr>
          <w:sz w:val="24"/>
        </w:rPr>
        <w:t>durata</w:t>
      </w:r>
      <w:r>
        <w:rPr>
          <w:spacing w:val="37"/>
          <w:sz w:val="24"/>
        </w:rPr>
        <w:t xml:space="preserve"> </w:t>
      </w:r>
      <w:r>
        <w:rPr>
          <w:sz w:val="24"/>
        </w:rPr>
        <w:t>del</w:t>
      </w:r>
      <w:r>
        <w:rPr>
          <w:spacing w:val="36"/>
          <w:sz w:val="24"/>
        </w:rPr>
        <w:t xml:space="preserve"> </w:t>
      </w:r>
      <w:r>
        <w:rPr>
          <w:sz w:val="24"/>
        </w:rPr>
        <w:t>procedimento</w:t>
      </w:r>
      <w:r>
        <w:rPr>
          <w:spacing w:val="37"/>
          <w:sz w:val="24"/>
        </w:rPr>
        <w:t xml:space="preserve"> </w:t>
      </w:r>
      <w:r>
        <w:rPr>
          <w:sz w:val="24"/>
        </w:rPr>
        <w:t>di selezione del contraente in assenza di obiettive ragioni;</w:t>
      </w:r>
    </w:p>
    <w:p w14:paraId="463C0660" w14:textId="77777777" w:rsidR="00B537C7" w:rsidRDefault="00C41191">
      <w:pPr>
        <w:pStyle w:val="Paragrafoelenco"/>
        <w:numPr>
          <w:ilvl w:val="0"/>
          <w:numId w:val="12"/>
        </w:numPr>
        <w:tabs>
          <w:tab w:val="left" w:pos="1144"/>
        </w:tabs>
        <w:ind w:right="134"/>
        <w:rPr>
          <w:sz w:val="24"/>
        </w:rPr>
      </w:pPr>
      <w:r>
        <w:rPr>
          <w:sz w:val="24"/>
        </w:rPr>
        <w:t>al</w:t>
      </w:r>
      <w:r>
        <w:rPr>
          <w:spacing w:val="-7"/>
          <w:sz w:val="24"/>
        </w:rPr>
        <w:t xml:space="preserve"> </w:t>
      </w:r>
      <w:r>
        <w:rPr>
          <w:b/>
          <w:sz w:val="24"/>
        </w:rPr>
        <w:t>principio</w:t>
      </w:r>
      <w:r>
        <w:rPr>
          <w:b/>
          <w:spacing w:val="-7"/>
          <w:sz w:val="24"/>
        </w:rPr>
        <w:t xml:space="preserve"> </w:t>
      </w:r>
      <w:r>
        <w:rPr>
          <w:b/>
          <w:sz w:val="24"/>
        </w:rPr>
        <w:t>di</w:t>
      </w:r>
      <w:r>
        <w:rPr>
          <w:b/>
          <w:spacing w:val="-7"/>
          <w:sz w:val="24"/>
        </w:rPr>
        <w:t xml:space="preserve"> </w:t>
      </w:r>
      <w:r>
        <w:rPr>
          <w:b/>
          <w:sz w:val="24"/>
        </w:rPr>
        <w:t>corret</w:t>
      </w:r>
      <w:r>
        <w:rPr>
          <w:sz w:val="24"/>
        </w:rPr>
        <w:t>tezza,</w:t>
      </w:r>
      <w:r>
        <w:rPr>
          <w:spacing w:val="-7"/>
          <w:sz w:val="24"/>
        </w:rPr>
        <w:t xml:space="preserve"> </w:t>
      </w:r>
      <w:r>
        <w:rPr>
          <w:sz w:val="24"/>
        </w:rPr>
        <w:t>una</w:t>
      </w:r>
      <w:r>
        <w:rPr>
          <w:spacing w:val="-7"/>
          <w:sz w:val="24"/>
        </w:rPr>
        <w:t xml:space="preserve"> </w:t>
      </w:r>
      <w:r>
        <w:rPr>
          <w:sz w:val="24"/>
        </w:rPr>
        <w:t>condotta</w:t>
      </w:r>
      <w:r>
        <w:rPr>
          <w:spacing w:val="-7"/>
          <w:sz w:val="24"/>
        </w:rPr>
        <w:t xml:space="preserve"> </w:t>
      </w:r>
      <w:r>
        <w:rPr>
          <w:sz w:val="24"/>
        </w:rPr>
        <w:t>leale</w:t>
      </w:r>
      <w:r>
        <w:rPr>
          <w:spacing w:val="-7"/>
          <w:sz w:val="24"/>
        </w:rPr>
        <w:t xml:space="preserve"> </w:t>
      </w:r>
      <w:r>
        <w:rPr>
          <w:sz w:val="24"/>
        </w:rPr>
        <w:t>e</w:t>
      </w:r>
      <w:r>
        <w:rPr>
          <w:spacing w:val="-7"/>
          <w:sz w:val="24"/>
        </w:rPr>
        <w:t xml:space="preserve"> </w:t>
      </w:r>
      <w:r>
        <w:rPr>
          <w:sz w:val="24"/>
        </w:rPr>
        <w:t>improntata</w:t>
      </w:r>
      <w:r>
        <w:rPr>
          <w:spacing w:val="-7"/>
          <w:sz w:val="24"/>
        </w:rPr>
        <w:t xml:space="preserve"> </w:t>
      </w:r>
      <w:r>
        <w:rPr>
          <w:sz w:val="24"/>
        </w:rPr>
        <w:t>a</w:t>
      </w:r>
      <w:r>
        <w:rPr>
          <w:spacing w:val="-7"/>
          <w:sz w:val="24"/>
        </w:rPr>
        <w:t xml:space="preserve"> </w:t>
      </w:r>
      <w:r>
        <w:rPr>
          <w:sz w:val="24"/>
        </w:rPr>
        <w:t>buona</w:t>
      </w:r>
      <w:r>
        <w:rPr>
          <w:spacing w:val="-7"/>
          <w:sz w:val="24"/>
        </w:rPr>
        <w:t xml:space="preserve"> </w:t>
      </w:r>
      <w:r>
        <w:rPr>
          <w:sz w:val="24"/>
        </w:rPr>
        <w:t>fede,</w:t>
      </w:r>
      <w:r>
        <w:rPr>
          <w:spacing w:val="-7"/>
          <w:sz w:val="24"/>
        </w:rPr>
        <w:t xml:space="preserve"> </w:t>
      </w:r>
      <w:r>
        <w:rPr>
          <w:sz w:val="24"/>
        </w:rPr>
        <w:t>sia</w:t>
      </w:r>
      <w:r>
        <w:rPr>
          <w:spacing w:val="-7"/>
          <w:sz w:val="24"/>
        </w:rPr>
        <w:t xml:space="preserve"> </w:t>
      </w:r>
      <w:r>
        <w:rPr>
          <w:sz w:val="24"/>
        </w:rPr>
        <w:t>nella</w:t>
      </w:r>
      <w:r>
        <w:rPr>
          <w:spacing w:val="-7"/>
          <w:sz w:val="24"/>
        </w:rPr>
        <w:t xml:space="preserve"> </w:t>
      </w:r>
      <w:r>
        <w:rPr>
          <w:sz w:val="24"/>
        </w:rPr>
        <w:t>fase</w:t>
      </w:r>
      <w:r>
        <w:rPr>
          <w:spacing w:val="-7"/>
          <w:sz w:val="24"/>
        </w:rPr>
        <w:t xml:space="preserve"> </w:t>
      </w:r>
      <w:r>
        <w:rPr>
          <w:sz w:val="24"/>
        </w:rPr>
        <w:t>di affidamento sia in quella di esecuzione;</w:t>
      </w:r>
    </w:p>
    <w:p w14:paraId="07CD66BF" w14:textId="77777777" w:rsidR="00B537C7" w:rsidRDefault="00C41191">
      <w:pPr>
        <w:pStyle w:val="Paragrafoelenco"/>
        <w:numPr>
          <w:ilvl w:val="0"/>
          <w:numId w:val="12"/>
        </w:numPr>
        <w:tabs>
          <w:tab w:val="left" w:pos="1142"/>
          <w:tab w:val="left" w:pos="1144"/>
        </w:tabs>
        <w:ind w:right="134"/>
        <w:rPr>
          <w:sz w:val="24"/>
        </w:rPr>
      </w:pPr>
      <w:r>
        <w:rPr>
          <w:sz w:val="24"/>
        </w:rPr>
        <w:t>al</w:t>
      </w:r>
      <w:r>
        <w:rPr>
          <w:spacing w:val="-4"/>
          <w:sz w:val="24"/>
        </w:rPr>
        <w:t xml:space="preserve"> </w:t>
      </w:r>
      <w:r>
        <w:rPr>
          <w:b/>
          <w:sz w:val="24"/>
        </w:rPr>
        <w:t>principio</w:t>
      </w:r>
      <w:r>
        <w:rPr>
          <w:b/>
          <w:spacing w:val="-4"/>
          <w:sz w:val="24"/>
        </w:rPr>
        <w:t xml:space="preserve"> </w:t>
      </w:r>
      <w:r>
        <w:rPr>
          <w:b/>
          <w:sz w:val="24"/>
        </w:rPr>
        <w:t>di</w:t>
      </w:r>
      <w:r>
        <w:rPr>
          <w:b/>
          <w:spacing w:val="-4"/>
          <w:sz w:val="24"/>
        </w:rPr>
        <w:t xml:space="preserve"> </w:t>
      </w:r>
      <w:r>
        <w:rPr>
          <w:b/>
          <w:sz w:val="24"/>
        </w:rPr>
        <w:t>libera</w:t>
      </w:r>
      <w:r>
        <w:rPr>
          <w:b/>
          <w:spacing w:val="-4"/>
          <w:sz w:val="24"/>
        </w:rPr>
        <w:t xml:space="preserve"> </w:t>
      </w:r>
      <w:r>
        <w:rPr>
          <w:b/>
          <w:sz w:val="24"/>
        </w:rPr>
        <w:t>concorrenza</w:t>
      </w:r>
      <w:r>
        <w:rPr>
          <w:sz w:val="24"/>
        </w:rPr>
        <w:t>,</w:t>
      </w:r>
      <w:r>
        <w:rPr>
          <w:spacing w:val="-4"/>
          <w:sz w:val="24"/>
        </w:rPr>
        <w:t xml:space="preserve"> </w:t>
      </w:r>
      <w:r>
        <w:rPr>
          <w:sz w:val="24"/>
        </w:rPr>
        <w:t>l’effettiva</w:t>
      </w:r>
      <w:r>
        <w:rPr>
          <w:spacing w:val="-4"/>
          <w:sz w:val="24"/>
        </w:rPr>
        <w:t xml:space="preserve"> </w:t>
      </w:r>
      <w:r>
        <w:rPr>
          <w:sz w:val="24"/>
        </w:rPr>
        <w:t>contendibilità</w:t>
      </w:r>
      <w:r>
        <w:rPr>
          <w:spacing w:val="-4"/>
          <w:sz w:val="24"/>
        </w:rPr>
        <w:t xml:space="preserve"> </w:t>
      </w:r>
      <w:r>
        <w:rPr>
          <w:sz w:val="24"/>
        </w:rPr>
        <w:t>degli</w:t>
      </w:r>
      <w:r>
        <w:rPr>
          <w:spacing w:val="-4"/>
          <w:sz w:val="24"/>
        </w:rPr>
        <w:t xml:space="preserve"> </w:t>
      </w:r>
      <w:r>
        <w:rPr>
          <w:sz w:val="24"/>
        </w:rPr>
        <w:t>affidamenti</w:t>
      </w:r>
      <w:r>
        <w:rPr>
          <w:spacing w:val="-4"/>
          <w:sz w:val="24"/>
        </w:rPr>
        <w:t xml:space="preserve"> </w:t>
      </w:r>
      <w:r>
        <w:rPr>
          <w:sz w:val="24"/>
        </w:rPr>
        <w:t>da</w:t>
      </w:r>
      <w:r>
        <w:rPr>
          <w:spacing w:val="-4"/>
          <w:sz w:val="24"/>
        </w:rPr>
        <w:t xml:space="preserve"> </w:t>
      </w:r>
      <w:r>
        <w:rPr>
          <w:sz w:val="24"/>
        </w:rPr>
        <w:t>parte</w:t>
      </w:r>
      <w:r>
        <w:rPr>
          <w:spacing w:val="-4"/>
          <w:sz w:val="24"/>
        </w:rPr>
        <w:t xml:space="preserve"> </w:t>
      </w:r>
      <w:r>
        <w:rPr>
          <w:sz w:val="24"/>
        </w:rPr>
        <w:t>dei soggetti potenzialmente interessati;</w:t>
      </w:r>
    </w:p>
    <w:p w14:paraId="6DEB6701" w14:textId="77777777" w:rsidR="00B537C7" w:rsidRDefault="00C41191">
      <w:pPr>
        <w:pStyle w:val="Paragrafoelenco"/>
        <w:numPr>
          <w:ilvl w:val="0"/>
          <w:numId w:val="12"/>
        </w:numPr>
        <w:tabs>
          <w:tab w:val="left" w:pos="1144"/>
        </w:tabs>
        <w:spacing w:line="242" w:lineRule="auto"/>
        <w:ind w:right="135"/>
        <w:jc w:val="both"/>
        <w:rPr>
          <w:sz w:val="24"/>
        </w:rPr>
      </w:pPr>
      <w:r>
        <w:rPr>
          <w:sz w:val="24"/>
        </w:rPr>
        <w:t xml:space="preserve">al </w:t>
      </w:r>
      <w:r>
        <w:rPr>
          <w:b/>
          <w:sz w:val="24"/>
        </w:rPr>
        <w:t>principio di non discriminazione e di parità di trattamento</w:t>
      </w:r>
      <w:r>
        <w:rPr>
          <w:sz w:val="24"/>
        </w:rPr>
        <w:t>, una valutazione equa ed imparziale dei concorrenti e l’eliminazione di ostacoli o restrizioni nella predisposizione delle offerte e nella loro valutazione;</w:t>
      </w:r>
    </w:p>
    <w:p w14:paraId="7ADB8559" w14:textId="77777777" w:rsidR="00B537C7" w:rsidRDefault="00C41191">
      <w:pPr>
        <w:pStyle w:val="Paragrafoelenco"/>
        <w:numPr>
          <w:ilvl w:val="0"/>
          <w:numId w:val="12"/>
        </w:numPr>
        <w:tabs>
          <w:tab w:val="left" w:pos="1142"/>
          <w:tab w:val="left" w:pos="1144"/>
        </w:tabs>
        <w:ind w:right="134"/>
        <w:jc w:val="both"/>
        <w:rPr>
          <w:sz w:val="24"/>
        </w:rPr>
      </w:pPr>
      <w:r>
        <w:rPr>
          <w:sz w:val="24"/>
        </w:rPr>
        <w:t xml:space="preserve">al </w:t>
      </w:r>
      <w:r>
        <w:rPr>
          <w:b/>
          <w:sz w:val="24"/>
        </w:rPr>
        <w:t>principio di trasparenza e pubblicità</w:t>
      </w:r>
      <w:r>
        <w:rPr>
          <w:sz w:val="24"/>
        </w:rPr>
        <w:t>, la conoscibilità delle procedure di gara, nonché l’uso</w:t>
      </w:r>
      <w:r>
        <w:rPr>
          <w:spacing w:val="-8"/>
          <w:sz w:val="24"/>
        </w:rPr>
        <w:t xml:space="preserve"> </w:t>
      </w:r>
      <w:r>
        <w:rPr>
          <w:sz w:val="24"/>
        </w:rPr>
        <w:t>di</w:t>
      </w:r>
      <w:r>
        <w:rPr>
          <w:spacing w:val="-8"/>
          <w:sz w:val="24"/>
        </w:rPr>
        <w:t xml:space="preserve"> </w:t>
      </w:r>
      <w:r>
        <w:rPr>
          <w:sz w:val="24"/>
        </w:rPr>
        <w:t>strumenti</w:t>
      </w:r>
      <w:r>
        <w:rPr>
          <w:spacing w:val="-8"/>
          <w:sz w:val="24"/>
        </w:rPr>
        <w:t xml:space="preserve"> </w:t>
      </w:r>
      <w:r>
        <w:rPr>
          <w:sz w:val="24"/>
        </w:rPr>
        <w:t>che</w:t>
      </w:r>
      <w:r>
        <w:rPr>
          <w:spacing w:val="-8"/>
          <w:sz w:val="24"/>
        </w:rPr>
        <w:t xml:space="preserve"> </w:t>
      </w:r>
      <w:r>
        <w:rPr>
          <w:sz w:val="24"/>
        </w:rPr>
        <w:t>consentano</w:t>
      </w:r>
      <w:r>
        <w:rPr>
          <w:spacing w:val="-8"/>
          <w:sz w:val="24"/>
        </w:rPr>
        <w:t xml:space="preserve"> </w:t>
      </w:r>
      <w:r>
        <w:rPr>
          <w:sz w:val="24"/>
        </w:rPr>
        <w:t>un</w:t>
      </w:r>
      <w:r>
        <w:rPr>
          <w:spacing w:val="-8"/>
          <w:sz w:val="24"/>
        </w:rPr>
        <w:t xml:space="preserve"> </w:t>
      </w:r>
      <w:r>
        <w:rPr>
          <w:sz w:val="24"/>
        </w:rPr>
        <w:t>accesso</w:t>
      </w:r>
      <w:r>
        <w:rPr>
          <w:spacing w:val="-8"/>
          <w:sz w:val="24"/>
        </w:rPr>
        <w:t xml:space="preserve"> </w:t>
      </w:r>
      <w:r>
        <w:rPr>
          <w:sz w:val="24"/>
        </w:rPr>
        <w:t>rapido</w:t>
      </w:r>
      <w:r>
        <w:rPr>
          <w:spacing w:val="-8"/>
          <w:sz w:val="24"/>
        </w:rPr>
        <w:t xml:space="preserve"> </w:t>
      </w:r>
      <w:r>
        <w:rPr>
          <w:sz w:val="24"/>
        </w:rPr>
        <w:t>ed</w:t>
      </w:r>
      <w:r>
        <w:rPr>
          <w:spacing w:val="-8"/>
          <w:sz w:val="24"/>
        </w:rPr>
        <w:t xml:space="preserve"> </w:t>
      </w:r>
      <w:r>
        <w:rPr>
          <w:sz w:val="24"/>
        </w:rPr>
        <w:t>agevole</w:t>
      </w:r>
      <w:r>
        <w:rPr>
          <w:spacing w:val="-8"/>
          <w:sz w:val="24"/>
        </w:rPr>
        <w:t xml:space="preserve"> </w:t>
      </w:r>
      <w:r>
        <w:rPr>
          <w:sz w:val="24"/>
        </w:rPr>
        <w:t>alle</w:t>
      </w:r>
      <w:r>
        <w:rPr>
          <w:spacing w:val="-8"/>
          <w:sz w:val="24"/>
        </w:rPr>
        <w:t xml:space="preserve"> </w:t>
      </w:r>
      <w:r>
        <w:rPr>
          <w:sz w:val="24"/>
        </w:rPr>
        <w:t>informazioni</w:t>
      </w:r>
      <w:r>
        <w:rPr>
          <w:spacing w:val="-8"/>
          <w:sz w:val="24"/>
        </w:rPr>
        <w:t xml:space="preserve"> </w:t>
      </w:r>
      <w:r>
        <w:rPr>
          <w:sz w:val="24"/>
        </w:rPr>
        <w:t>relative alle procedure;</w:t>
      </w:r>
    </w:p>
    <w:p w14:paraId="5297AE6D" w14:textId="77777777" w:rsidR="00B537C7" w:rsidRDefault="00C41191">
      <w:pPr>
        <w:pStyle w:val="Paragrafoelenco"/>
        <w:numPr>
          <w:ilvl w:val="0"/>
          <w:numId w:val="12"/>
        </w:numPr>
        <w:tabs>
          <w:tab w:val="left" w:pos="1144"/>
        </w:tabs>
        <w:ind w:right="135"/>
        <w:jc w:val="both"/>
        <w:rPr>
          <w:sz w:val="24"/>
        </w:rPr>
      </w:pPr>
      <w:r>
        <w:rPr>
          <w:sz w:val="24"/>
        </w:rPr>
        <w:t xml:space="preserve">al </w:t>
      </w:r>
      <w:r>
        <w:rPr>
          <w:b/>
          <w:sz w:val="24"/>
        </w:rPr>
        <w:t>principio di proporzionalità</w:t>
      </w:r>
      <w:r>
        <w:rPr>
          <w:sz w:val="24"/>
        </w:rPr>
        <w:t>, l’adeguatezza ed idoneità dell’azione rispetto alle finalità e all’importo dell’affidamento;</w:t>
      </w:r>
    </w:p>
    <w:p w14:paraId="200B789F" w14:textId="77777777" w:rsidR="00B537C7" w:rsidRDefault="00C41191">
      <w:pPr>
        <w:pStyle w:val="Paragrafoelenco"/>
        <w:numPr>
          <w:ilvl w:val="0"/>
          <w:numId w:val="12"/>
        </w:numPr>
        <w:tabs>
          <w:tab w:val="left" w:pos="1143"/>
        </w:tabs>
        <w:spacing w:line="293" w:lineRule="exact"/>
        <w:ind w:left="1143" w:hanging="359"/>
        <w:jc w:val="both"/>
        <w:rPr>
          <w:sz w:val="24"/>
        </w:rPr>
      </w:pPr>
      <w:r>
        <w:rPr>
          <w:sz w:val="24"/>
        </w:rPr>
        <w:t>al</w:t>
      </w:r>
      <w:r>
        <w:rPr>
          <w:spacing w:val="-2"/>
          <w:sz w:val="24"/>
        </w:rPr>
        <w:t xml:space="preserve"> </w:t>
      </w:r>
      <w:r>
        <w:rPr>
          <w:b/>
          <w:sz w:val="24"/>
        </w:rPr>
        <w:t>principio</w:t>
      </w:r>
      <w:r>
        <w:rPr>
          <w:b/>
          <w:spacing w:val="-1"/>
          <w:sz w:val="24"/>
        </w:rPr>
        <w:t xml:space="preserve"> </w:t>
      </w:r>
      <w:r>
        <w:rPr>
          <w:b/>
          <w:sz w:val="24"/>
        </w:rPr>
        <w:t>di</w:t>
      </w:r>
      <w:r>
        <w:rPr>
          <w:b/>
          <w:spacing w:val="-2"/>
          <w:sz w:val="24"/>
        </w:rPr>
        <w:t xml:space="preserve"> </w:t>
      </w:r>
      <w:r>
        <w:rPr>
          <w:b/>
          <w:sz w:val="24"/>
        </w:rPr>
        <w:t>rotazione</w:t>
      </w:r>
      <w:r>
        <w:rPr>
          <w:sz w:val="24"/>
        </w:rPr>
        <w:t>,</w:t>
      </w:r>
      <w:r>
        <w:rPr>
          <w:spacing w:val="-1"/>
          <w:sz w:val="24"/>
        </w:rPr>
        <w:t xml:space="preserve"> </w:t>
      </w:r>
      <w:r>
        <w:rPr>
          <w:sz w:val="24"/>
        </w:rPr>
        <w:t>il</w:t>
      </w:r>
      <w:r>
        <w:rPr>
          <w:spacing w:val="-2"/>
          <w:sz w:val="24"/>
        </w:rPr>
        <w:t xml:space="preserve"> </w:t>
      </w:r>
      <w:r>
        <w:rPr>
          <w:sz w:val="24"/>
        </w:rPr>
        <w:t>non</w:t>
      </w:r>
      <w:r>
        <w:rPr>
          <w:spacing w:val="-1"/>
          <w:sz w:val="24"/>
        </w:rPr>
        <w:t xml:space="preserve"> </w:t>
      </w:r>
      <w:r>
        <w:rPr>
          <w:sz w:val="24"/>
        </w:rPr>
        <w:t>consolidarsi</w:t>
      </w:r>
      <w:r>
        <w:rPr>
          <w:spacing w:val="-2"/>
          <w:sz w:val="24"/>
        </w:rPr>
        <w:t xml:space="preserve"> </w:t>
      </w:r>
      <w:r>
        <w:rPr>
          <w:sz w:val="24"/>
        </w:rPr>
        <w:t>di</w:t>
      </w:r>
      <w:r>
        <w:rPr>
          <w:spacing w:val="-1"/>
          <w:sz w:val="24"/>
        </w:rPr>
        <w:t xml:space="preserve"> </w:t>
      </w:r>
      <w:r>
        <w:rPr>
          <w:sz w:val="24"/>
        </w:rPr>
        <w:t>rapporti</w:t>
      </w:r>
      <w:r>
        <w:rPr>
          <w:spacing w:val="-2"/>
          <w:sz w:val="24"/>
        </w:rPr>
        <w:t xml:space="preserve"> </w:t>
      </w:r>
      <w:r>
        <w:rPr>
          <w:sz w:val="24"/>
        </w:rPr>
        <w:t>solo</w:t>
      </w:r>
      <w:r>
        <w:rPr>
          <w:spacing w:val="-1"/>
          <w:sz w:val="24"/>
        </w:rPr>
        <w:t xml:space="preserve"> </w:t>
      </w:r>
      <w:r>
        <w:rPr>
          <w:sz w:val="24"/>
        </w:rPr>
        <w:t>con</w:t>
      </w:r>
      <w:r>
        <w:rPr>
          <w:spacing w:val="-2"/>
          <w:sz w:val="24"/>
        </w:rPr>
        <w:t xml:space="preserve"> </w:t>
      </w:r>
      <w:r>
        <w:rPr>
          <w:sz w:val="24"/>
        </w:rPr>
        <w:t>alcune</w:t>
      </w:r>
      <w:r>
        <w:rPr>
          <w:spacing w:val="-1"/>
          <w:sz w:val="24"/>
        </w:rPr>
        <w:t xml:space="preserve"> </w:t>
      </w:r>
      <w:r>
        <w:rPr>
          <w:spacing w:val="-2"/>
          <w:sz w:val="24"/>
        </w:rPr>
        <w:t>imprese.</w:t>
      </w:r>
    </w:p>
    <w:p w14:paraId="731F2A40" w14:textId="77777777" w:rsidR="00B537C7" w:rsidRDefault="00B537C7">
      <w:pPr>
        <w:pStyle w:val="Paragrafoelenco"/>
        <w:spacing w:line="293" w:lineRule="exact"/>
        <w:jc w:val="both"/>
        <w:rPr>
          <w:sz w:val="24"/>
        </w:rPr>
        <w:sectPr w:rsidR="00B537C7">
          <w:pgSz w:w="11900" w:h="16840"/>
          <w:pgMar w:top="1180" w:right="992" w:bottom="1220" w:left="992" w:header="0" w:footer="1035" w:gutter="0"/>
          <w:cols w:space="720"/>
        </w:sectPr>
      </w:pPr>
    </w:p>
    <w:p w14:paraId="0DA4C5D3" w14:textId="77777777" w:rsidR="00B537C7" w:rsidRDefault="00C41191">
      <w:pPr>
        <w:pStyle w:val="Corpotesto"/>
        <w:spacing w:line="20" w:lineRule="exact"/>
        <w:ind w:left="141"/>
        <w:rPr>
          <w:sz w:val="2"/>
        </w:rPr>
      </w:pPr>
      <w:r>
        <w:rPr>
          <w:noProof/>
          <w:sz w:val="2"/>
          <w:lang w:eastAsia="it-IT"/>
        </w:rPr>
        <w:lastRenderedPageBreak/>
        <mc:AlternateContent>
          <mc:Choice Requires="wpg">
            <w:drawing>
              <wp:inline distT="0" distB="0" distL="0" distR="0" wp14:anchorId="0263AD53" wp14:editId="44FCF79C">
                <wp:extent cx="6043930" cy="8890"/>
                <wp:effectExtent l="9525" t="0" r="0" b="63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3930" cy="8890"/>
                          <a:chOff x="0" y="0"/>
                          <a:chExt cx="6043930" cy="8890"/>
                        </a:xfrm>
                      </wpg:grpSpPr>
                      <wps:wsp>
                        <wps:cNvPr id="9" name="Graphic 9"/>
                        <wps:cNvSpPr/>
                        <wps:spPr>
                          <a:xfrm>
                            <a:off x="0" y="4412"/>
                            <a:ext cx="6043930" cy="1270"/>
                          </a:xfrm>
                          <a:custGeom>
                            <a:avLst/>
                            <a:gdLst/>
                            <a:ahLst/>
                            <a:cxnLst/>
                            <a:rect l="l" t="t" r="r" b="b"/>
                            <a:pathLst>
                              <a:path w="6043930">
                                <a:moveTo>
                                  <a:pt x="0" y="0"/>
                                </a:moveTo>
                                <a:lnTo>
                                  <a:pt x="6043930" y="0"/>
                                </a:lnTo>
                              </a:path>
                            </a:pathLst>
                          </a:custGeom>
                          <a:ln w="88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262FE06" id="Group 8" o:spid="_x0000_s1026" style="width:475.9pt;height:.7pt;mso-position-horizontal-relative:char;mso-position-vertical-relative:line" coordsize="6043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">
                <v:shape id="Graphic 9" o:spid="_x0000_s1027" style="position:absolute;top:44;width:60439;height:12;visibility:visible;mso-wrap-style:square;v-text-anchor:top" coordsize="60439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" path="m,l6043930,e" filled="f" strokeweight=".24514mm">
                  <v:path arrowok="t"/>
                </v:shape>
                <w10:anchorlock/>
              </v:group>
            </w:pict>
          </mc:Fallback>
        </mc:AlternateContent>
      </w:r>
    </w:p>
    <w:p w14:paraId="0545EAC6" w14:textId="77777777" w:rsidR="00B537C7" w:rsidRDefault="00B537C7">
      <w:pPr>
        <w:pStyle w:val="Corpotesto"/>
        <w:ind w:left="0"/>
        <w:rPr>
          <w:sz w:val="20"/>
        </w:rPr>
      </w:pPr>
    </w:p>
    <w:p w14:paraId="664C6D78" w14:textId="77777777" w:rsidR="00B537C7" w:rsidRDefault="00C41191">
      <w:pPr>
        <w:pStyle w:val="Corpotesto"/>
        <w:spacing w:before="75"/>
        <w:ind w:left="0"/>
        <w:rPr>
          <w:sz w:val="20"/>
        </w:rPr>
      </w:pPr>
      <w:r>
        <w:rPr>
          <w:noProof/>
          <w:sz w:val="20"/>
          <w:lang w:eastAsia="it-IT"/>
        </w:rPr>
        <mc:AlternateContent>
          <mc:Choice Requires="wps">
            <w:drawing>
              <wp:anchor distT="0" distB="0" distL="0" distR="0" simplePos="0" relativeHeight="487588864" behindDoc="1" locked="0" layoutInCell="1" allowOverlap="1" wp14:anchorId="37B3E6D4" wp14:editId="0BAB249E">
                <wp:simplePos x="0" y="0"/>
                <wp:positionH relativeFrom="page">
                  <wp:posOffset>701040</wp:posOffset>
                </wp:positionH>
                <wp:positionV relativeFrom="paragraph">
                  <wp:posOffset>218254</wp:posOffset>
                </wp:positionV>
                <wp:extent cx="6156960" cy="49403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960" cy="494030"/>
                        </a:xfrm>
                        <a:prstGeom prst="rect">
                          <a:avLst/>
                        </a:prstGeom>
                        <a:solidFill>
                          <a:srgbClr val="DAEEF3"/>
                        </a:solidFill>
                      </wps:spPr>
                      <wps:txbx>
                        <w:txbxContent>
                          <w:p w14:paraId="54965F81" w14:textId="77777777" w:rsidR="00B537C7" w:rsidRDefault="00C41191">
                            <w:pPr>
                              <w:ind w:left="3191" w:right="144" w:hanging="3045"/>
                              <w:rPr>
                                <w:b/>
                                <w:color w:val="000000"/>
                                <w:sz w:val="32"/>
                              </w:rPr>
                            </w:pPr>
                            <w:r>
                              <w:rPr>
                                <w:b/>
                                <w:color w:val="000000"/>
                                <w:sz w:val="32"/>
                              </w:rPr>
                              <w:t>SEZIONE</w:t>
                            </w:r>
                            <w:r>
                              <w:rPr>
                                <w:b/>
                                <w:color w:val="000000"/>
                                <w:spacing w:val="-4"/>
                                <w:sz w:val="32"/>
                              </w:rPr>
                              <w:t xml:space="preserve"> </w:t>
                            </w:r>
                            <w:r>
                              <w:rPr>
                                <w:b/>
                                <w:color w:val="000000"/>
                                <w:sz w:val="32"/>
                              </w:rPr>
                              <w:t>2</w:t>
                            </w:r>
                            <w:r>
                              <w:rPr>
                                <w:b/>
                                <w:color w:val="000000"/>
                                <w:spacing w:val="-3"/>
                                <w:sz w:val="32"/>
                              </w:rPr>
                              <w:t xml:space="preserve"> </w:t>
                            </w:r>
                            <w:r>
                              <w:rPr>
                                <w:b/>
                                <w:color w:val="000000"/>
                                <w:sz w:val="32"/>
                              </w:rPr>
                              <w:t>-</w:t>
                            </w:r>
                            <w:r>
                              <w:rPr>
                                <w:b/>
                                <w:color w:val="000000"/>
                                <w:spacing w:val="-3"/>
                                <w:sz w:val="32"/>
                              </w:rPr>
                              <w:t xml:space="preserve"> </w:t>
                            </w:r>
                            <w:r>
                              <w:rPr>
                                <w:b/>
                                <w:color w:val="000000"/>
                                <w:sz w:val="32"/>
                              </w:rPr>
                              <w:t>AFFIDAMENTO</w:t>
                            </w:r>
                            <w:r>
                              <w:rPr>
                                <w:b/>
                                <w:color w:val="000000"/>
                                <w:spacing w:val="-4"/>
                                <w:sz w:val="32"/>
                              </w:rPr>
                              <w:t xml:space="preserve"> </w:t>
                            </w:r>
                            <w:r>
                              <w:rPr>
                                <w:b/>
                                <w:color w:val="000000"/>
                                <w:sz w:val="32"/>
                              </w:rPr>
                              <w:t>PER</w:t>
                            </w:r>
                            <w:r>
                              <w:rPr>
                                <w:b/>
                                <w:color w:val="000000"/>
                                <w:spacing w:val="-3"/>
                                <w:sz w:val="32"/>
                              </w:rPr>
                              <w:t xml:space="preserve"> </w:t>
                            </w:r>
                            <w:r>
                              <w:rPr>
                                <w:b/>
                                <w:color w:val="000000"/>
                                <w:sz w:val="32"/>
                              </w:rPr>
                              <w:t>LA</w:t>
                            </w:r>
                            <w:r>
                              <w:rPr>
                                <w:b/>
                                <w:color w:val="000000"/>
                                <w:spacing w:val="-3"/>
                                <w:sz w:val="32"/>
                              </w:rPr>
                              <w:t xml:space="preserve"> </w:t>
                            </w:r>
                            <w:r>
                              <w:rPr>
                                <w:b/>
                                <w:color w:val="000000"/>
                                <w:sz w:val="32"/>
                              </w:rPr>
                              <w:t>FORNITURA</w:t>
                            </w:r>
                            <w:r>
                              <w:rPr>
                                <w:b/>
                                <w:color w:val="000000"/>
                                <w:spacing w:val="-3"/>
                                <w:sz w:val="32"/>
                              </w:rPr>
                              <w:t xml:space="preserve"> </w:t>
                            </w:r>
                            <w:r>
                              <w:rPr>
                                <w:b/>
                                <w:color w:val="000000"/>
                                <w:sz w:val="32"/>
                              </w:rPr>
                              <w:t>DI</w:t>
                            </w:r>
                            <w:r>
                              <w:rPr>
                                <w:b/>
                                <w:color w:val="000000"/>
                                <w:spacing w:val="-3"/>
                                <w:sz w:val="32"/>
                              </w:rPr>
                              <w:t xml:space="preserve"> </w:t>
                            </w:r>
                            <w:r>
                              <w:rPr>
                                <w:b/>
                                <w:color w:val="000000"/>
                                <w:sz w:val="32"/>
                              </w:rPr>
                              <w:t>BENI</w:t>
                            </w:r>
                            <w:r>
                              <w:rPr>
                                <w:b/>
                                <w:color w:val="000000"/>
                                <w:spacing w:val="-3"/>
                                <w:sz w:val="32"/>
                              </w:rPr>
                              <w:t xml:space="preserve"> </w:t>
                            </w:r>
                            <w:r>
                              <w:rPr>
                                <w:b/>
                                <w:color w:val="000000"/>
                                <w:sz w:val="32"/>
                              </w:rPr>
                              <w:t>E</w:t>
                            </w:r>
                            <w:r>
                              <w:rPr>
                                <w:b/>
                                <w:color w:val="000000"/>
                                <w:spacing w:val="-3"/>
                                <w:sz w:val="32"/>
                              </w:rPr>
                              <w:t xml:space="preserve"> </w:t>
                            </w:r>
                            <w:r>
                              <w:rPr>
                                <w:b/>
                                <w:color w:val="000000"/>
                                <w:sz w:val="32"/>
                              </w:rPr>
                              <w:t>SERVIZI</w:t>
                            </w:r>
                            <w:r>
                              <w:rPr>
                                <w:b/>
                                <w:color w:val="000000"/>
                                <w:spacing w:val="-3"/>
                                <w:sz w:val="32"/>
                              </w:rPr>
                              <w:t xml:space="preserve"> </w:t>
                            </w:r>
                            <w:r>
                              <w:rPr>
                                <w:b/>
                                <w:color w:val="000000"/>
                                <w:sz w:val="32"/>
                              </w:rPr>
                              <w:t>E</w:t>
                            </w:r>
                            <w:r>
                              <w:rPr>
                                <w:b/>
                                <w:color w:val="000000"/>
                                <w:spacing w:val="-3"/>
                                <w:sz w:val="32"/>
                              </w:rPr>
                              <w:t xml:space="preserve"> </w:t>
                            </w:r>
                            <w:r>
                              <w:rPr>
                                <w:b/>
                                <w:color w:val="000000"/>
                                <w:sz w:val="32"/>
                              </w:rPr>
                              <w:t>PER L’ESECUZIONE DI LAVORI</w:t>
                            </w:r>
                          </w:p>
                        </w:txbxContent>
                      </wps:txbx>
                      <wps:bodyPr wrap="square" lIns="0" tIns="0" rIns="0" bIns="0" rtlCol="0">
                        <a:noAutofit/>
                      </wps:bodyPr>
                    </wps:wsp>
                  </a:graphicData>
                </a:graphic>
              </wp:anchor>
            </w:drawing>
          </mc:Choice>
          <mc:Fallback>
            <w:pict>
              <v:shapetype w14:anchorId="37B3E6D4" id="_x0000_t202" coordsize="21600,21600" o:spt="202" path="m,l,21600r21600,l21600,xe">
                <v:stroke joinstyle="miter"/>
                <v:path gradientshapeok="t" o:connecttype="rect"/>
              </v:shapetype>
              <v:shape id="Textbox 10" o:spid="_x0000_s1026" type="#_x0000_t202" style="position:absolute;margin-left:55.2pt;margin-top:17.2pt;width:484.8pt;height:38.9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" fillcolor="#daeef3" stroked="f">
                <v:textbox inset="0,0,0,0">
                  <w:txbxContent>
                    <w:p w14:paraId="54965F81" w14:textId="77777777" w:rsidR="00B537C7" w:rsidRDefault="00C41191">
                      <w:pPr>
                        <w:ind w:left="3191" w:right="144" w:hanging="3045"/>
                        <w:rPr>
                          <w:b/>
                          <w:color w:val="000000"/>
                          <w:sz w:val="32"/>
                        </w:rPr>
                      </w:pPr>
                      <w:r>
                        <w:rPr>
                          <w:b/>
                          <w:color w:val="000000"/>
                          <w:sz w:val="32"/>
                        </w:rPr>
                        <w:t>SEZIONE</w:t>
                      </w:r>
                      <w:r>
                        <w:rPr>
                          <w:b/>
                          <w:color w:val="000000"/>
                          <w:spacing w:val="-4"/>
                          <w:sz w:val="32"/>
                        </w:rPr>
                        <w:t xml:space="preserve"> </w:t>
                      </w:r>
                      <w:r>
                        <w:rPr>
                          <w:b/>
                          <w:color w:val="000000"/>
                          <w:sz w:val="32"/>
                        </w:rPr>
                        <w:t>2</w:t>
                      </w:r>
                      <w:r>
                        <w:rPr>
                          <w:b/>
                          <w:color w:val="000000"/>
                          <w:spacing w:val="-3"/>
                          <w:sz w:val="32"/>
                        </w:rPr>
                        <w:t xml:space="preserve"> </w:t>
                      </w:r>
                      <w:r>
                        <w:rPr>
                          <w:b/>
                          <w:color w:val="000000"/>
                          <w:sz w:val="32"/>
                        </w:rPr>
                        <w:t>-</w:t>
                      </w:r>
                      <w:r>
                        <w:rPr>
                          <w:b/>
                          <w:color w:val="000000"/>
                          <w:spacing w:val="-3"/>
                          <w:sz w:val="32"/>
                        </w:rPr>
                        <w:t xml:space="preserve"> </w:t>
                      </w:r>
                      <w:r>
                        <w:rPr>
                          <w:b/>
                          <w:color w:val="000000"/>
                          <w:sz w:val="32"/>
                        </w:rPr>
                        <w:t>AFFIDAMENTO</w:t>
                      </w:r>
                      <w:r>
                        <w:rPr>
                          <w:b/>
                          <w:color w:val="000000"/>
                          <w:spacing w:val="-4"/>
                          <w:sz w:val="32"/>
                        </w:rPr>
                        <w:t xml:space="preserve"> </w:t>
                      </w:r>
                      <w:r>
                        <w:rPr>
                          <w:b/>
                          <w:color w:val="000000"/>
                          <w:sz w:val="32"/>
                        </w:rPr>
                        <w:t>PER</w:t>
                      </w:r>
                      <w:r>
                        <w:rPr>
                          <w:b/>
                          <w:color w:val="000000"/>
                          <w:spacing w:val="-3"/>
                          <w:sz w:val="32"/>
                        </w:rPr>
                        <w:t xml:space="preserve"> </w:t>
                      </w:r>
                      <w:r>
                        <w:rPr>
                          <w:b/>
                          <w:color w:val="000000"/>
                          <w:sz w:val="32"/>
                        </w:rPr>
                        <w:t>LA</w:t>
                      </w:r>
                      <w:r>
                        <w:rPr>
                          <w:b/>
                          <w:color w:val="000000"/>
                          <w:spacing w:val="-3"/>
                          <w:sz w:val="32"/>
                        </w:rPr>
                        <w:t xml:space="preserve"> </w:t>
                      </w:r>
                      <w:r>
                        <w:rPr>
                          <w:b/>
                          <w:color w:val="000000"/>
                          <w:sz w:val="32"/>
                        </w:rPr>
                        <w:t>FORNITURA</w:t>
                      </w:r>
                      <w:r>
                        <w:rPr>
                          <w:b/>
                          <w:color w:val="000000"/>
                          <w:spacing w:val="-3"/>
                          <w:sz w:val="32"/>
                        </w:rPr>
                        <w:t xml:space="preserve"> </w:t>
                      </w:r>
                      <w:r>
                        <w:rPr>
                          <w:b/>
                          <w:color w:val="000000"/>
                          <w:sz w:val="32"/>
                        </w:rPr>
                        <w:t>DI</w:t>
                      </w:r>
                      <w:r>
                        <w:rPr>
                          <w:b/>
                          <w:color w:val="000000"/>
                          <w:spacing w:val="-3"/>
                          <w:sz w:val="32"/>
                        </w:rPr>
                        <w:t xml:space="preserve"> </w:t>
                      </w:r>
                      <w:r>
                        <w:rPr>
                          <w:b/>
                          <w:color w:val="000000"/>
                          <w:sz w:val="32"/>
                        </w:rPr>
                        <w:t>BENI</w:t>
                      </w:r>
                      <w:r>
                        <w:rPr>
                          <w:b/>
                          <w:color w:val="000000"/>
                          <w:spacing w:val="-3"/>
                          <w:sz w:val="32"/>
                        </w:rPr>
                        <w:t xml:space="preserve"> </w:t>
                      </w:r>
                      <w:r>
                        <w:rPr>
                          <w:b/>
                          <w:color w:val="000000"/>
                          <w:sz w:val="32"/>
                        </w:rPr>
                        <w:t>E</w:t>
                      </w:r>
                      <w:r>
                        <w:rPr>
                          <w:b/>
                          <w:color w:val="000000"/>
                          <w:spacing w:val="-3"/>
                          <w:sz w:val="32"/>
                        </w:rPr>
                        <w:t xml:space="preserve"> </w:t>
                      </w:r>
                      <w:r>
                        <w:rPr>
                          <w:b/>
                          <w:color w:val="000000"/>
                          <w:sz w:val="32"/>
                        </w:rPr>
                        <w:t>SERVIZI</w:t>
                      </w:r>
                      <w:r>
                        <w:rPr>
                          <w:b/>
                          <w:color w:val="000000"/>
                          <w:spacing w:val="-3"/>
                          <w:sz w:val="32"/>
                        </w:rPr>
                        <w:t xml:space="preserve"> </w:t>
                      </w:r>
                      <w:r>
                        <w:rPr>
                          <w:b/>
                          <w:color w:val="000000"/>
                          <w:sz w:val="32"/>
                        </w:rPr>
                        <w:t>E</w:t>
                      </w:r>
                      <w:r>
                        <w:rPr>
                          <w:b/>
                          <w:color w:val="000000"/>
                          <w:spacing w:val="-3"/>
                          <w:sz w:val="32"/>
                        </w:rPr>
                        <w:t xml:space="preserve"> </w:t>
                      </w:r>
                      <w:r>
                        <w:rPr>
                          <w:b/>
                          <w:color w:val="000000"/>
                          <w:sz w:val="32"/>
                        </w:rPr>
                        <w:t>PER L’ESECUZIONE DI LAVORI</w:t>
                      </w:r>
                    </w:p>
                  </w:txbxContent>
                </v:textbox>
                <w10:wrap type="topAndBottom" anchorx="page"/>
              </v:shape>
            </w:pict>
          </mc:Fallback>
        </mc:AlternateContent>
      </w:r>
    </w:p>
    <w:p w14:paraId="1D106FA2" w14:textId="77777777" w:rsidR="00B537C7" w:rsidRDefault="00B537C7">
      <w:pPr>
        <w:pStyle w:val="Corpotesto"/>
        <w:spacing w:before="1"/>
        <w:ind w:left="0"/>
      </w:pPr>
    </w:p>
    <w:p w14:paraId="1A9767EE" w14:textId="77777777" w:rsidR="00B537C7" w:rsidRDefault="00C41191">
      <w:pPr>
        <w:pStyle w:val="Titolo2"/>
      </w:pPr>
      <w:r>
        <w:t>Art.</w:t>
      </w:r>
      <w:r>
        <w:rPr>
          <w:spacing w:val="-2"/>
        </w:rPr>
        <w:t xml:space="preserve"> </w:t>
      </w:r>
      <w:r>
        <w:t>3</w:t>
      </w:r>
      <w:r>
        <w:rPr>
          <w:spacing w:val="-2"/>
        </w:rPr>
        <w:t xml:space="preserve"> </w:t>
      </w:r>
      <w:r>
        <w:t>-</w:t>
      </w:r>
      <w:r>
        <w:rPr>
          <w:spacing w:val="-2"/>
        </w:rPr>
        <w:t xml:space="preserve"> </w:t>
      </w:r>
      <w:r>
        <w:t>Procedure</w:t>
      </w:r>
      <w:r>
        <w:rPr>
          <w:spacing w:val="-2"/>
        </w:rPr>
        <w:t xml:space="preserve"> </w:t>
      </w:r>
      <w:r>
        <w:t>di</w:t>
      </w:r>
      <w:r>
        <w:rPr>
          <w:spacing w:val="-3"/>
        </w:rPr>
        <w:t xml:space="preserve"> </w:t>
      </w:r>
      <w:r>
        <w:t>affidamento</w:t>
      </w:r>
      <w:r>
        <w:rPr>
          <w:spacing w:val="-3"/>
        </w:rPr>
        <w:t xml:space="preserve"> </w:t>
      </w:r>
      <w:r>
        <w:t>e</w:t>
      </w:r>
      <w:r>
        <w:rPr>
          <w:spacing w:val="-2"/>
        </w:rPr>
        <w:t xml:space="preserve"> importi</w:t>
      </w:r>
    </w:p>
    <w:p w14:paraId="3D7AD347" w14:textId="77777777" w:rsidR="00B537C7" w:rsidRDefault="00C41191">
      <w:pPr>
        <w:pStyle w:val="Corpotesto"/>
        <w:ind w:right="135" w:firstLine="284"/>
        <w:jc w:val="both"/>
      </w:pPr>
      <w:r>
        <w:t>Le</w:t>
      </w:r>
      <w:r>
        <w:rPr>
          <w:spacing w:val="-6"/>
        </w:rPr>
        <w:t xml:space="preserve"> </w:t>
      </w:r>
      <w:r>
        <w:t>Istituzioni</w:t>
      </w:r>
      <w:r>
        <w:rPr>
          <w:spacing w:val="-6"/>
        </w:rPr>
        <w:t xml:space="preserve"> </w:t>
      </w:r>
      <w:r>
        <w:t>scolastiche,</w:t>
      </w:r>
      <w:r>
        <w:rPr>
          <w:spacing w:val="-6"/>
        </w:rPr>
        <w:t xml:space="preserve"> </w:t>
      </w:r>
      <w:r>
        <w:t>per</w:t>
      </w:r>
      <w:r>
        <w:rPr>
          <w:spacing w:val="-6"/>
        </w:rPr>
        <w:t xml:space="preserve"> </w:t>
      </w:r>
      <w:r>
        <w:t>l’affidamento</w:t>
      </w:r>
      <w:r>
        <w:rPr>
          <w:spacing w:val="-6"/>
        </w:rPr>
        <w:t xml:space="preserve"> </w:t>
      </w:r>
      <w:r>
        <w:t>di</w:t>
      </w:r>
      <w:r>
        <w:rPr>
          <w:spacing w:val="-6"/>
        </w:rPr>
        <w:t xml:space="preserve"> </w:t>
      </w:r>
      <w:r>
        <w:t>lavori,</w:t>
      </w:r>
      <w:r>
        <w:rPr>
          <w:spacing w:val="-6"/>
        </w:rPr>
        <w:t xml:space="preserve"> </w:t>
      </w:r>
      <w:r>
        <w:t>servizi</w:t>
      </w:r>
      <w:r>
        <w:rPr>
          <w:spacing w:val="-6"/>
        </w:rPr>
        <w:t xml:space="preserve"> </w:t>
      </w:r>
      <w:r>
        <w:t>e</w:t>
      </w:r>
      <w:r>
        <w:rPr>
          <w:spacing w:val="-6"/>
        </w:rPr>
        <w:t xml:space="preserve"> </w:t>
      </w:r>
      <w:r>
        <w:t>forniture,</w:t>
      </w:r>
      <w:r>
        <w:rPr>
          <w:spacing w:val="-6"/>
        </w:rPr>
        <w:t xml:space="preserve"> </w:t>
      </w:r>
      <w:r>
        <w:t>scelgono</w:t>
      </w:r>
      <w:r>
        <w:rPr>
          <w:spacing w:val="-6"/>
        </w:rPr>
        <w:t xml:space="preserve"> </w:t>
      </w:r>
      <w:r>
        <w:t>la</w:t>
      </w:r>
      <w:r>
        <w:rPr>
          <w:spacing w:val="-6"/>
        </w:rPr>
        <w:t xml:space="preserve"> </w:t>
      </w:r>
      <w:r>
        <w:t>procedura</w:t>
      </w:r>
      <w:r>
        <w:rPr>
          <w:spacing w:val="-6"/>
        </w:rPr>
        <w:t xml:space="preserve"> </w:t>
      </w:r>
      <w:r>
        <w:t>da seguire per l’affidamento in relazione agli importi finanziari, ovvero:</w:t>
      </w:r>
    </w:p>
    <w:p w14:paraId="2C081F04" w14:textId="77777777" w:rsidR="00B537C7" w:rsidRDefault="00C41191">
      <w:pPr>
        <w:pStyle w:val="Paragrafoelenco"/>
        <w:numPr>
          <w:ilvl w:val="0"/>
          <w:numId w:val="11"/>
        </w:numPr>
        <w:tabs>
          <w:tab w:val="left" w:pos="784"/>
        </w:tabs>
        <w:spacing w:before="2"/>
        <w:ind w:right="135"/>
        <w:jc w:val="both"/>
        <w:rPr>
          <w:sz w:val="24"/>
        </w:rPr>
      </w:pPr>
      <w:r>
        <w:rPr>
          <w:sz w:val="24"/>
        </w:rPr>
        <w:t xml:space="preserve">per importi </w:t>
      </w:r>
      <w:r>
        <w:rPr>
          <w:b/>
          <w:sz w:val="24"/>
        </w:rPr>
        <w:t xml:space="preserve">inferiori a € 40.000 </w:t>
      </w:r>
      <w:r>
        <w:rPr>
          <w:sz w:val="24"/>
        </w:rPr>
        <w:t xml:space="preserve">si procede con </w:t>
      </w:r>
      <w:r>
        <w:rPr>
          <w:b/>
          <w:sz w:val="24"/>
        </w:rPr>
        <w:t xml:space="preserve">affidamento diretto </w:t>
      </w:r>
      <w:r>
        <w:rPr>
          <w:sz w:val="24"/>
        </w:rPr>
        <w:t xml:space="preserve">a cura del Dirigente </w:t>
      </w:r>
      <w:r>
        <w:rPr>
          <w:spacing w:val="-2"/>
          <w:sz w:val="24"/>
        </w:rPr>
        <w:t>Scolastico;</w:t>
      </w:r>
    </w:p>
    <w:p w14:paraId="4E9A9639" w14:textId="77777777" w:rsidR="00B537C7" w:rsidRDefault="00C41191">
      <w:pPr>
        <w:pStyle w:val="Paragrafoelenco"/>
        <w:numPr>
          <w:ilvl w:val="0"/>
          <w:numId w:val="11"/>
        </w:numPr>
        <w:tabs>
          <w:tab w:val="left" w:pos="783"/>
        </w:tabs>
        <w:spacing w:before="1"/>
        <w:ind w:left="783" w:hanging="360"/>
        <w:jc w:val="both"/>
        <w:rPr>
          <w:sz w:val="24"/>
        </w:rPr>
      </w:pPr>
      <w:r>
        <w:rPr>
          <w:sz w:val="24"/>
        </w:rPr>
        <w:t>per</w:t>
      </w:r>
      <w:r>
        <w:rPr>
          <w:spacing w:val="25"/>
          <w:sz w:val="24"/>
        </w:rPr>
        <w:t xml:space="preserve"> </w:t>
      </w:r>
      <w:r>
        <w:rPr>
          <w:sz w:val="24"/>
        </w:rPr>
        <w:t>importi</w:t>
      </w:r>
      <w:r>
        <w:rPr>
          <w:spacing w:val="28"/>
          <w:sz w:val="24"/>
        </w:rPr>
        <w:t xml:space="preserve"> </w:t>
      </w:r>
      <w:r>
        <w:rPr>
          <w:b/>
          <w:sz w:val="24"/>
        </w:rPr>
        <w:t>superiori</w:t>
      </w:r>
      <w:r>
        <w:rPr>
          <w:b/>
          <w:spacing w:val="28"/>
          <w:sz w:val="24"/>
        </w:rPr>
        <w:t xml:space="preserve"> </w:t>
      </w:r>
      <w:r>
        <w:rPr>
          <w:b/>
          <w:sz w:val="24"/>
        </w:rPr>
        <w:t>a</w:t>
      </w:r>
      <w:r>
        <w:rPr>
          <w:b/>
          <w:spacing w:val="28"/>
          <w:sz w:val="24"/>
        </w:rPr>
        <w:t xml:space="preserve"> </w:t>
      </w:r>
      <w:r>
        <w:rPr>
          <w:b/>
          <w:sz w:val="24"/>
        </w:rPr>
        <w:t>€</w:t>
      </w:r>
      <w:r>
        <w:rPr>
          <w:b/>
          <w:spacing w:val="27"/>
          <w:sz w:val="24"/>
        </w:rPr>
        <w:t xml:space="preserve"> </w:t>
      </w:r>
      <w:r>
        <w:rPr>
          <w:b/>
          <w:sz w:val="24"/>
        </w:rPr>
        <w:t>40.000</w:t>
      </w:r>
      <w:r>
        <w:rPr>
          <w:b/>
          <w:spacing w:val="28"/>
          <w:sz w:val="24"/>
        </w:rPr>
        <w:t xml:space="preserve"> </w:t>
      </w:r>
      <w:r>
        <w:rPr>
          <w:b/>
          <w:sz w:val="24"/>
        </w:rPr>
        <w:t>e</w:t>
      </w:r>
      <w:r>
        <w:rPr>
          <w:b/>
          <w:spacing w:val="28"/>
          <w:sz w:val="24"/>
        </w:rPr>
        <w:t xml:space="preserve"> </w:t>
      </w:r>
      <w:r>
        <w:rPr>
          <w:b/>
          <w:sz w:val="24"/>
        </w:rPr>
        <w:t>inferiori</w:t>
      </w:r>
      <w:r>
        <w:rPr>
          <w:b/>
          <w:spacing w:val="28"/>
          <w:sz w:val="24"/>
        </w:rPr>
        <w:t xml:space="preserve"> </w:t>
      </w:r>
      <w:r>
        <w:rPr>
          <w:b/>
          <w:sz w:val="24"/>
        </w:rPr>
        <w:t>a</w:t>
      </w:r>
      <w:r>
        <w:rPr>
          <w:b/>
          <w:spacing w:val="27"/>
          <w:sz w:val="24"/>
        </w:rPr>
        <w:t xml:space="preserve"> </w:t>
      </w:r>
      <w:r>
        <w:rPr>
          <w:b/>
          <w:sz w:val="24"/>
        </w:rPr>
        <w:t>€</w:t>
      </w:r>
      <w:r>
        <w:rPr>
          <w:b/>
          <w:spacing w:val="28"/>
          <w:sz w:val="24"/>
        </w:rPr>
        <w:t xml:space="preserve"> </w:t>
      </w:r>
      <w:r>
        <w:rPr>
          <w:b/>
          <w:sz w:val="24"/>
        </w:rPr>
        <w:t>139.000</w:t>
      </w:r>
      <w:r>
        <w:rPr>
          <w:sz w:val="24"/>
        </w:rPr>
        <w:t>,</w:t>
      </w:r>
      <w:r>
        <w:rPr>
          <w:spacing w:val="28"/>
          <w:sz w:val="24"/>
        </w:rPr>
        <w:t xml:space="preserve"> </w:t>
      </w:r>
      <w:r>
        <w:rPr>
          <w:sz w:val="24"/>
        </w:rPr>
        <w:t>relativamente</w:t>
      </w:r>
      <w:r>
        <w:rPr>
          <w:spacing w:val="28"/>
          <w:sz w:val="24"/>
        </w:rPr>
        <w:t xml:space="preserve"> </w:t>
      </w:r>
      <w:r>
        <w:rPr>
          <w:sz w:val="24"/>
        </w:rPr>
        <w:t>all’acquisizione</w:t>
      </w:r>
      <w:r>
        <w:rPr>
          <w:spacing w:val="28"/>
          <w:sz w:val="24"/>
        </w:rPr>
        <w:t xml:space="preserve"> </w:t>
      </w:r>
      <w:r>
        <w:rPr>
          <w:spacing w:val="-5"/>
          <w:sz w:val="24"/>
        </w:rPr>
        <w:t>di</w:t>
      </w:r>
    </w:p>
    <w:p w14:paraId="1B81E446" w14:textId="77777777" w:rsidR="00B537C7" w:rsidRDefault="00C41191">
      <w:pPr>
        <w:ind w:left="784"/>
        <w:jc w:val="both"/>
        <w:rPr>
          <w:sz w:val="24"/>
        </w:rPr>
      </w:pPr>
      <w:r>
        <w:rPr>
          <w:b/>
          <w:sz w:val="24"/>
        </w:rPr>
        <w:t>servizi</w:t>
      </w:r>
      <w:r>
        <w:rPr>
          <w:b/>
          <w:spacing w:val="-2"/>
          <w:sz w:val="24"/>
        </w:rPr>
        <w:t xml:space="preserve"> </w:t>
      </w:r>
      <w:r>
        <w:rPr>
          <w:b/>
          <w:sz w:val="24"/>
        </w:rPr>
        <w:t>e</w:t>
      </w:r>
      <w:r>
        <w:rPr>
          <w:b/>
          <w:spacing w:val="-1"/>
          <w:sz w:val="24"/>
        </w:rPr>
        <w:t xml:space="preserve"> </w:t>
      </w:r>
      <w:r>
        <w:rPr>
          <w:b/>
          <w:sz w:val="24"/>
        </w:rPr>
        <w:t>forniture</w:t>
      </w:r>
      <w:r>
        <w:rPr>
          <w:sz w:val="24"/>
        </w:rPr>
        <w:t>,</w:t>
      </w:r>
      <w:r>
        <w:rPr>
          <w:spacing w:val="-2"/>
          <w:sz w:val="24"/>
        </w:rPr>
        <w:t xml:space="preserve"> </w:t>
      </w:r>
      <w:r>
        <w:rPr>
          <w:sz w:val="24"/>
        </w:rPr>
        <w:t>si</w:t>
      </w:r>
      <w:r>
        <w:rPr>
          <w:spacing w:val="-1"/>
          <w:sz w:val="24"/>
        </w:rPr>
        <w:t xml:space="preserve"> </w:t>
      </w:r>
      <w:r>
        <w:rPr>
          <w:sz w:val="24"/>
        </w:rPr>
        <w:t>applica</w:t>
      </w:r>
      <w:r>
        <w:rPr>
          <w:spacing w:val="-2"/>
          <w:sz w:val="24"/>
        </w:rPr>
        <w:t xml:space="preserve"> </w:t>
      </w:r>
      <w:r>
        <w:rPr>
          <w:sz w:val="24"/>
        </w:rPr>
        <w:t>quanto</w:t>
      </w:r>
      <w:r>
        <w:rPr>
          <w:spacing w:val="-1"/>
          <w:sz w:val="24"/>
        </w:rPr>
        <w:t xml:space="preserve"> </w:t>
      </w:r>
      <w:r>
        <w:rPr>
          <w:sz w:val="24"/>
        </w:rPr>
        <w:t>indicato</w:t>
      </w:r>
      <w:r>
        <w:rPr>
          <w:spacing w:val="-2"/>
          <w:sz w:val="24"/>
        </w:rPr>
        <w:t xml:space="preserve"> </w:t>
      </w:r>
      <w:r>
        <w:rPr>
          <w:sz w:val="24"/>
        </w:rPr>
        <w:t>all’art.</w:t>
      </w:r>
      <w:r>
        <w:rPr>
          <w:spacing w:val="-1"/>
          <w:sz w:val="24"/>
        </w:rPr>
        <w:t xml:space="preserve"> </w:t>
      </w:r>
      <w:r>
        <w:rPr>
          <w:sz w:val="24"/>
        </w:rPr>
        <w:t>3</w:t>
      </w:r>
      <w:r>
        <w:rPr>
          <w:spacing w:val="-2"/>
          <w:sz w:val="24"/>
        </w:rPr>
        <w:t xml:space="preserve"> </w:t>
      </w:r>
      <w:r>
        <w:rPr>
          <w:sz w:val="24"/>
        </w:rPr>
        <w:t>c.</w:t>
      </w:r>
      <w:r>
        <w:rPr>
          <w:spacing w:val="-1"/>
          <w:sz w:val="24"/>
        </w:rPr>
        <w:t xml:space="preserve"> </w:t>
      </w:r>
      <w:r>
        <w:rPr>
          <w:spacing w:val="-5"/>
          <w:sz w:val="24"/>
        </w:rPr>
        <w:t>2.</w:t>
      </w:r>
    </w:p>
    <w:p w14:paraId="611F038E" w14:textId="77777777" w:rsidR="00B537C7" w:rsidRDefault="00C41191">
      <w:pPr>
        <w:pStyle w:val="Paragrafoelenco"/>
        <w:numPr>
          <w:ilvl w:val="0"/>
          <w:numId w:val="11"/>
        </w:numPr>
        <w:tabs>
          <w:tab w:val="left" w:pos="783"/>
        </w:tabs>
        <w:spacing w:before="1"/>
        <w:ind w:left="783" w:hanging="360"/>
        <w:jc w:val="both"/>
        <w:rPr>
          <w:sz w:val="24"/>
        </w:rPr>
      </w:pPr>
      <w:r>
        <w:rPr>
          <w:sz w:val="24"/>
        </w:rPr>
        <w:t>per</w:t>
      </w:r>
      <w:r>
        <w:rPr>
          <w:spacing w:val="15"/>
          <w:sz w:val="24"/>
        </w:rPr>
        <w:t xml:space="preserve"> </w:t>
      </w:r>
      <w:r>
        <w:rPr>
          <w:sz w:val="24"/>
        </w:rPr>
        <w:t>importi</w:t>
      </w:r>
      <w:r>
        <w:rPr>
          <w:spacing w:val="18"/>
          <w:sz w:val="24"/>
        </w:rPr>
        <w:t xml:space="preserve"> </w:t>
      </w:r>
      <w:r>
        <w:rPr>
          <w:b/>
          <w:sz w:val="24"/>
        </w:rPr>
        <w:t>superiori</w:t>
      </w:r>
      <w:r>
        <w:rPr>
          <w:b/>
          <w:spacing w:val="18"/>
          <w:sz w:val="24"/>
        </w:rPr>
        <w:t xml:space="preserve"> </w:t>
      </w:r>
      <w:r>
        <w:rPr>
          <w:b/>
          <w:sz w:val="24"/>
        </w:rPr>
        <w:t>a</w:t>
      </w:r>
      <w:r>
        <w:rPr>
          <w:b/>
          <w:spacing w:val="18"/>
          <w:sz w:val="24"/>
        </w:rPr>
        <w:t xml:space="preserve"> </w:t>
      </w:r>
      <w:r>
        <w:rPr>
          <w:b/>
          <w:sz w:val="24"/>
        </w:rPr>
        <w:t>€</w:t>
      </w:r>
      <w:r>
        <w:rPr>
          <w:b/>
          <w:spacing w:val="17"/>
          <w:sz w:val="24"/>
        </w:rPr>
        <w:t xml:space="preserve"> </w:t>
      </w:r>
      <w:r>
        <w:rPr>
          <w:b/>
          <w:sz w:val="24"/>
        </w:rPr>
        <w:t>40.000</w:t>
      </w:r>
      <w:r>
        <w:rPr>
          <w:b/>
          <w:spacing w:val="18"/>
          <w:sz w:val="24"/>
        </w:rPr>
        <w:t xml:space="preserve"> </w:t>
      </w:r>
      <w:r>
        <w:rPr>
          <w:b/>
          <w:sz w:val="24"/>
        </w:rPr>
        <w:t>e</w:t>
      </w:r>
      <w:r>
        <w:rPr>
          <w:b/>
          <w:spacing w:val="18"/>
          <w:sz w:val="24"/>
        </w:rPr>
        <w:t xml:space="preserve"> </w:t>
      </w:r>
      <w:r>
        <w:rPr>
          <w:b/>
          <w:sz w:val="24"/>
        </w:rPr>
        <w:t>inferiori</w:t>
      </w:r>
      <w:r>
        <w:rPr>
          <w:b/>
          <w:spacing w:val="18"/>
          <w:sz w:val="24"/>
        </w:rPr>
        <w:t xml:space="preserve"> </w:t>
      </w:r>
      <w:r>
        <w:rPr>
          <w:b/>
          <w:sz w:val="24"/>
        </w:rPr>
        <w:t>a</w:t>
      </w:r>
      <w:r>
        <w:rPr>
          <w:b/>
          <w:spacing w:val="18"/>
          <w:sz w:val="24"/>
        </w:rPr>
        <w:t xml:space="preserve"> </w:t>
      </w:r>
      <w:r>
        <w:rPr>
          <w:b/>
          <w:sz w:val="24"/>
        </w:rPr>
        <w:t>€</w:t>
      </w:r>
      <w:r>
        <w:rPr>
          <w:b/>
          <w:spacing w:val="17"/>
          <w:sz w:val="24"/>
        </w:rPr>
        <w:t xml:space="preserve"> </w:t>
      </w:r>
      <w:r>
        <w:rPr>
          <w:b/>
          <w:sz w:val="24"/>
        </w:rPr>
        <w:t>150.000</w:t>
      </w:r>
      <w:r>
        <w:rPr>
          <w:sz w:val="24"/>
        </w:rPr>
        <w:t>,</w:t>
      </w:r>
      <w:r>
        <w:rPr>
          <w:spacing w:val="18"/>
          <w:sz w:val="24"/>
        </w:rPr>
        <w:t xml:space="preserve"> </w:t>
      </w:r>
      <w:r>
        <w:rPr>
          <w:sz w:val="24"/>
        </w:rPr>
        <w:t>relativamente</w:t>
      </w:r>
      <w:r>
        <w:rPr>
          <w:spacing w:val="18"/>
          <w:sz w:val="24"/>
        </w:rPr>
        <w:t xml:space="preserve"> </w:t>
      </w:r>
      <w:r>
        <w:rPr>
          <w:sz w:val="24"/>
        </w:rPr>
        <w:t>allo</w:t>
      </w:r>
      <w:r>
        <w:rPr>
          <w:spacing w:val="18"/>
          <w:sz w:val="24"/>
        </w:rPr>
        <w:t xml:space="preserve"> </w:t>
      </w:r>
      <w:r>
        <w:rPr>
          <w:sz w:val="24"/>
        </w:rPr>
        <w:t>svolgimento</w:t>
      </w:r>
      <w:r>
        <w:rPr>
          <w:spacing w:val="18"/>
          <w:sz w:val="24"/>
        </w:rPr>
        <w:t xml:space="preserve"> </w:t>
      </w:r>
      <w:r>
        <w:rPr>
          <w:spacing w:val="-5"/>
          <w:sz w:val="24"/>
        </w:rPr>
        <w:t>di</w:t>
      </w:r>
    </w:p>
    <w:p w14:paraId="7DD84C47" w14:textId="77777777" w:rsidR="00B537C7" w:rsidRDefault="00C41191">
      <w:pPr>
        <w:pStyle w:val="Corpotesto"/>
        <w:spacing w:line="291" w:lineRule="exact"/>
        <w:ind w:left="784"/>
        <w:jc w:val="both"/>
      </w:pPr>
      <w:r>
        <w:rPr>
          <w:b/>
        </w:rPr>
        <w:t>lavori</w:t>
      </w:r>
      <w:r>
        <w:t>,</w:t>
      </w:r>
      <w:r>
        <w:rPr>
          <w:spacing w:val="-2"/>
        </w:rPr>
        <w:t xml:space="preserve"> </w:t>
      </w:r>
      <w:r>
        <w:t>si</w:t>
      </w:r>
      <w:r>
        <w:rPr>
          <w:spacing w:val="-1"/>
        </w:rPr>
        <w:t xml:space="preserve"> </w:t>
      </w:r>
      <w:r>
        <w:t>applica</w:t>
      </w:r>
      <w:r>
        <w:rPr>
          <w:spacing w:val="-1"/>
        </w:rPr>
        <w:t xml:space="preserve"> </w:t>
      </w:r>
      <w:r>
        <w:t>quanto</w:t>
      </w:r>
      <w:r>
        <w:rPr>
          <w:spacing w:val="-1"/>
        </w:rPr>
        <w:t xml:space="preserve"> </w:t>
      </w:r>
      <w:r>
        <w:t>indicato</w:t>
      </w:r>
      <w:r>
        <w:rPr>
          <w:spacing w:val="-2"/>
        </w:rPr>
        <w:t xml:space="preserve"> </w:t>
      </w:r>
      <w:r>
        <w:t>all’art.</w:t>
      </w:r>
      <w:r>
        <w:rPr>
          <w:spacing w:val="-1"/>
        </w:rPr>
        <w:t xml:space="preserve"> </w:t>
      </w:r>
      <w:r>
        <w:t>3</w:t>
      </w:r>
      <w:r>
        <w:rPr>
          <w:spacing w:val="-1"/>
        </w:rPr>
        <w:t xml:space="preserve"> </w:t>
      </w:r>
      <w:r>
        <w:t>c.</w:t>
      </w:r>
      <w:r>
        <w:rPr>
          <w:spacing w:val="-1"/>
        </w:rPr>
        <w:t xml:space="preserve"> </w:t>
      </w:r>
      <w:r>
        <w:rPr>
          <w:spacing w:val="-5"/>
        </w:rPr>
        <w:t>3.</w:t>
      </w:r>
    </w:p>
    <w:p w14:paraId="6DF33CFF" w14:textId="77777777" w:rsidR="00B537C7" w:rsidRDefault="00C41191">
      <w:pPr>
        <w:pStyle w:val="Paragrafoelenco"/>
        <w:numPr>
          <w:ilvl w:val="0"/>
          <w:numId w:val="11"/>
        </w:numPr>
        <w:tabs>
          <w:tab w:val="left" w:pos="784"/>
        </w:tabs>
        <w:ind w:right="134"/>
        <w:jc w:val="both"/>
        <w:rPr>
          <w:sz w:val="24"/>
        </w:rPr>
      </w:pPr>
      <w:r>
        <w:rPr>
          <w:sz w:val="24"/>
        </w:rPr>
        <w:t xml:space="preserve">per importi </w:t>
      </w:r>
      <w:r>
        <w:rPr>
          <w:b/>
          <w:sz w:val="24"/>
        </w:rPr>
        <w:t>superiori a € 139.000 (appalti e servizi) o € 150.000 (lavori) e fino alle soglie comunitarie in vigore</w:t>
      </w:r>
      <w:r>
        <w:rPr>
          <w:sz w:val="24"/>
        </w:rPr>
        <w:t>, si applica quanto indicato all’art. 3 c. 4.</w:t>
      </w:r>
    </w:p>
    <w:p w14:paraId="2777F08F" w14:textId="77777777" w:rsidR="00B537C7" w:rsidRDefault="00C41191">
      <w:pPr>
        <w:ind w:left="140" w:right="135" w:firstLine="284"/>
        <w:jc w:val="both"/>
        <w:rPr>
          <w:sz w:val="24"/>
        </w:rPr>
      </w:pPr>
      <w:r>
        <w:rPr>
          <w:b/>
          <w:sz w:val="24"/>
        </w:rPr>
        <w:t>Per l’affidamento di lavori, servizi e forniture, il cui importo sia inferiore a € 40.000,0</w:t>
      </w:r>
      <w:r>
        <w:rPr>
          <w:sz w:val="24"/>
        </w:rPr>
        <w:t xml:space="preserve">0 si procede con </w:t>
      </w:r>
      <w:r>
        <w:rPr>
          <w:b/>
          <w:sz w:val="24"/>
        </w:rPr>
        <w:t xml:space="preserve">affidamento diretto </w:t>
      </w:r>
      <w:r>
        <w:rPr>
          <w:sz w:val="24"/>
        </w:rPr>
        <w:t xml:space="preserve">a cura del Dirigente Scolastico, </w:t>
      </w:r>
      <w:r>
        <w:rPr>
          <w:b/>
          <w:sz w:val="24"/>
        </w:rPr>
        <w:t>anche senza consultazione di più operatori economici</w:t>
      </w:r>
      <w:r>
        <w:rPr>
          <w:sz w:val="24"/>
        </w:rPr>
        <w:t>. Si rimette comunque alla valutazione discrezionale, caso per caso, del Dirigente</w:t>
      </w:r>
      <w:r>
        <w:rPr>
          <w:spacing w:val="-6"/>
          <w:sz w:val="24"/>
        </w:rPr>
        <w:t xml:space="preserve"> </w:t>
      </w:r>
      <w:r>
        <w:rPr>
          <w:sz w:val="24"/>
        </w:rPr>
        <w:t>Scolastico</w:t>
      </w:r>
      <w:r>
        <w:rPr>
          <w:spacing w:val="-6"/>
          <w:sz w:val="24"/>
        </w:rPr>
        <w:t xml:space="preserve"> </w:t>
      </w:r>
      <w:r>
        <w:rPr>
          <w:sz w:val="24"/>
        </w:rPr>
        <w:t>la</w:t>
      </w:r>
      <w:r>
        <w:rPr>
          <w:spacing w:val="-6"/>
          <w:sz w:val="24"/>
        </w:rPr>
        <w:t xml:space="preserve"> </w:t>
      </w:r>
      <w:r>
        <w:rPr>
          <w:sz w:val="24"/>
        </w:rPr>
        <w:t>possibile</w:t>
      </w:r>
      <w:r>
        <w:rPr>
          <w:spacing w:val="-6"/>
          <w:sz w:val="24"/>
        </w:rPr>
        <w:t xml:space="preserve"> </w:t>
      </w:r>
      <w:r>
        <w:rPr>
          <w:sz w:val="24"/>
        </w:rPr>
        <w:t>scelta</w:t>
      </w:r>
      <w:r>
        <w:rPr>
          <w:spacing w:val="-6"/>
          <w:sz w:val="24"/>
        </w:rPr>
        <w:t xml:space="preserve"> </w:t>
      </w:r>
      <w:r>
        <w:rPr>
          <w:sz w:val="24"/>
        </w:rPr>
        <w:t>anche</w:t>
      </w:r>
      <w:r>
        <w:rPr>
          <w:spacing w:val="-6"/>
          <w:sz w:val="24"/>
        </w:rPr>
        <w:t xml:space="preserve"> </w:t>
      </w:r>
      <w:r>
        <w:rPr>
          <w:sz w:val="24"/>
        </w:rPr>
        <w:t>delle</w:t>
      </w:r>
      <w:r>
        <w:rPr>
          <w:spacing w:val="-6"/>
          <w:sz w:val="24"/>
        </w:rPr>
        <w:t xml:space="preserve"> </w:t>
      </w:r>
      <w:r>
        <w:rPr>
          <w:sz w:val="24"/>
        </w:rPr>
        <w:t>altre</w:t>
      </w:r>
      <w:r>
        <w:rPr>
          <w:spacing w:val="-6"/>
          <w:sz w:val="24"/>
        </w:rPr>
        <w:t xml:space="preserve"> </w:t>
      </w:r>
      <w:r>
        <w:rPr>
          <w:sz w:val="24"/>
        </w:rPr>
        <w:t>procedure</w:t>
      </w:r>
      <w:r>
        <w:rPr>
          <w:spacing w:val="-6"/>
          <w:sz w:val="24"/>
        </w:rPr>
        <w:t xml:space="preserve"> </w:t>
      </w:r>
      <w:r>
        <w:rPr>
          <w:sz w:val="24"/>
        </w:rPr>
        <w:t>previste</w:t>
      </w:r>
      <w:r>
        <w:rPr>
          <w:spacing w:val="-6"/>
          <w:sz w:val="24"/>
        </w:rPr>
        <w:t xml:space="preserve"> </w:t>
      </w:r>
      <w:r>
        <w:rPr>
          <w:sz w:val="24"/>
        </w:rPr>
        <w:t>dalla</w:t>
      </w:r>
      <w:r>
        <w:rPr>
          <w:spacing w:val="-6"/>
          <w:sz w:val="24"/>
        </w:rPr>
        <w:t xml:space="preserve"> </w:t>
      </w:r>
      <w:r>
        <w:rPr>
          <w:sz w:val="24"/>
        </w:rPr>
        <w:t>normativa</w:t>
      </w:r>
      <w:r>
        <w:rPr>
          <w:spacing w:val="-6"/>
          <w:sz w:val="24"/>
        </w:rPr>
        <w:t xml:space="preserve"> </w:t>
      </w:r>
      <w:r>
        <w:rPr>
          <w:sz w:val="24"/>
        </w:rPr>
        <w:t>vigente: Procedura negoziata previa consultazione, ove esistenti, di almeno cinque operatori economici, Procedura ristretta, Procedura aperta.</w:t>
      </w:r>
    </w:p>
    <w:p w14:paraId="3F546368" w14:textId="77777777" w:rsidR="00B537C7" w:rsidRDefault="00C41191">
      <w:pPr>
        <w:pStyle w:val="Titolo2"/>
        <w:spacing w:before="2"/>
      </w:pPr>
      <w:r>
        <w:t>Per</w:t>
      </w:r>
      <w:r>
        <w:rPr>
          <w:spacing w:val="13"/>
        </w:rPr>
        <w:t xml:space="preserve"> </w:t>
      </w:r>
      <w:r>
        <w:t>l’affidamento</w:t>
      </w:r>
      <w:r>
        <w:rPr>
          <w:spacing w:val="13"/>
        </w:rPr>
        <w:t xml:space="preserve"> </w:t>
      </w:r>
      <w:r>
        <w:t>di</w:t>
      </w:r>
      <w:r>
        <w:rPr>
          <w:spacing w:val="13"/>
        </w:rPr>
        <w:t xml:space="preserve"> </w:t>
      </w:r>
      <w:r>
        <w:t>servizi</w:t>
      </w:r>
      <w:r>
        <w:rPr>
          <w:spacing w:val="13"/>
        </w:rPr>
        <w:t xml:space="preserve"> </w:t>
      </w:r>
      <w:r>
        <w:t>e</w:t>
      </w:r>
      <w:r>
        <w:rPr>
          <w:spacing w:val="13"/>
        </w:rPr>
        <w:t xml:space="preserve"> </w:t>
      </w:r>
      <w:r>
        <w:t>forniture,</w:t>
      </w:r>
      <w:r>
        <w:rPr>
          <w:spacing w:val="13"/>
        </w:rPr>
        <w:t xml:space="preserve"> </w:t>
      </w:r>
      <w:r>
        <w:t>il</w:t>
      </w:r>
      <w:r>
        <w:rPr>
          <w:spacing w:val="13"/>
        </w:rPr>
        <w:t xml:space="preserve"> </w:t>
      </w:r>
      <w:r>
        <w:t>cui</w:t>
      </w:r>
      <w:r>
        <w:rPr>
          <w:spacing w:val="13"/>
        </w:rPr>
        <w:t xml:space="preserve"> </w:t>
      </w:r>
      <w:r>
        <w:t>importo</w:t>
      </w:r>
      <w:r>
        <w:rPr>
          <w:spacing w:val="13"/>
        </w:rPr>
        <w:t xml:space="preserve"> </w:t>
      </w:r>
      <w:r>
        <w:t>sia</w:t>
      </w:r>
      <w:r>
        <w:rPr>
          <w:spacing w:val="13"/>
        </w:rPr>
        <w:t xml:space="preserve"> </w:t>
      </w:r>
      <w:r>
        <w:t>superiore</w:t>
      </w:r>
      <w:r>
        <w:rPr>
          <w:spacing w:val="13"/>
        </w:rPr>
        <w:t xml:space="preserve"> </w:t>
      </w:r>
      <w:r>
        <w:t>a</w:t>
      </w:r>
      <w:r>
        <w:rPr>
          <w:spacing w:val="13"/>
        </w:rPr>
        <w:t xml:space="preserve"> </w:t>
      </w:r>
      <w:r>
        <w:t>€</w:t>
      </w:r>
      <w:r>
        <w:rPr>
          <w:spacing w:val="13"/>
        </w:rPr>
        <w:t xml:space="preserve"> </w:t>
      </w:r>
      <w:r>
        <w:t>40.000</w:t>
      </w:r>
      <w:r>
        <w:rPr>
          <w:spacing w:val="13"/>
        </w:rPr>
        <w:t xml:space="preserve"> </w:t>
      </w:r>
      <w:r>
        <w:t>e</w:t>
      </w:r>
      <w:r>
        <w:rPr>
          <w:spacing w:val="13"/>
        </w:rPr>
        <w:t xml:space="preserve"> </w:t>
      </w:r>
      <w:r>
        <w:t>inferiore</w:t>
      </w:r>
      <w:r>
        <w:rPr>
          <w:spacing w:val="13"/>
        </w:rPr>
        <w:t xml:space="preserve"> </w:t>
      </w:r>
      <w:r>
        <w:t>a</w:t>
      </w:r>
      <w:r>
        <w:rPr>
          <w:spacing w:val="13"/>
        </w:rPr>
        <w:t xml:space="preserve"> </w:t>
      </w:r>
      <w:r>
        <w:rPr>
          <w:spacing w:val="-10"/>
        </w:rPr>
        <w:t>€</w:t>
      </w:r>
    </w:p>
    <w:p w14:paraId="2376753C" w14:textId="77777777" w:rsidR="00B537C7" w:rsidRDefault="00C41191">
      <w:pPr>
        <w:pStyle w:val="Corpotesto"/>
        <w:ind w:right="135"/>
        <w:jc w:val="both"/>
      </w:pPr>
      <w:r>
        <w:rPr>
          <w:b/>
        </w:rPr>
        <w:t>139.000</w:t>
      </w:r>
      <w:r>
        <w:rPr>
          <w:b/>
          <w:spacing w:val="-7"/>
        </w:rPr>
        <w:t xml:space="preserve"> </w:t>
      </w:r>
      <w:r>
        <w:t>si</w:t>
      </w:r>
      <w:r>
        <w:rPr>
          <w:spacing w:val="-7"/>
        </w:rPr>
        <w:t xml:space="preserve"> </w:t>
      </w:r>
      <w:r>
        <w:t>procede</w:t>
      </w:r>
      <w:r>
        <w:rPr>
          <w:spacing w:val="-7"/>
        </w:rPr>
        <w:t xml:space="preserve"> </w:t>
      </w:r>
      <w:r>
        <w:t>con</w:t>
      </w:r>
      <w:r>
        <w:rPr>
          <w:spacing w:val="-7"/>
        </w:rPr>
        <w:t xml:space="preserve"> </w:t>
      </w:r>
      <w:r>
        <w:rPr>
          <w:b/>
        </w:rPr>
        <w:t>affidamento</w:t>
      </w:r>
      <w:r>
        <w:rPr>
          <w:b/>
          <w:spacing w:val="-7"/>
        </w:rPr>
        <w:t xml:space="preserve"> </w:t>
      </w:r>
      <w:r>
        <w:rPr>
          <w:b/>
        </w:rPr>
        <w:t>diretto</w:t>
      </w:r>
      <w:r>
        <w:rPr>
          <w:b/>
          <w:spacing w:val="-6"/>
        </w:rPr>
        <w:t xml:space="preserve"> </w:t>
      </w:r>
      <w:r>
        <w:t>a</w:t>
      </w:r>
      <w:r>
        <w:rPr>
          <w:spacing w:val="-7"/>
        </w:rPr>
        <w:t xml:space="preserve"> </w:t>
      </w:r>
      <w:r>
        <w:t>cura</w:t>
      </w:r>
      <w:r>
        <w:rPr>
          <w:spacing w:val="-7"/>
        </w:rPr>
        <w:t xml:space="preserve"> </w:t>
      </w:r>
      <w:r>
        <w:t>del</w:t>
      </w:r>
      <w:r>
        <w:rPr>
          <w:spacing w:val="-7"/>
        </w:rPr>
        <w:t xml:space="preserve"> </w:t>
      </w:r>
      <w:r>
        <w:t>Dirigente</w:t>
      </w:r>
      <w:r>
        <w:rPr>
          <w:spacing w:val="-7"/>
        </w:rPr>
        <w:t xml:space="preserve"> </w:t>
      </w:r>
      <w:r>
        <w:t>Scolastico,</w:t>
      </w:r>
      <w:r>
        <w:rPr>
          <w:spacing w:val="-7"/>
        </w:rPr>
        <w:t xml:space="preserve"> </w:t>
      </w:r>
      <w:r>
        <w:rPr>
          <w:b/>
        </w:rPr>
        <w:t>previa</w:t>
      </w:r>
      <w:r>
        <w:rPr>
          <w:b/>
          <w:spacing w:val="-7"/>
        </w:rPr>
        <w:t xml:space="preserve"> </w:t>
      </w:r>
      <w:r>
        <w:rPr>
          <w:b/>
        </w:rPr>
        <w:t>consultazione</w:t>
      </w:r>
      <w:r>
        <w:rPr>
          <w:b/>
          <w:spacing w:val="-7"/>
        </w:rPr>
        <w:t xml:space="preserve"> </w:t>
      </w:r>
      <w:r>
        <w:rPr>
          <w:b/>
        </w:rPr>
        <w:t xml:space="preserve">di almeno 5 (cinque) operatori economici </w:t>
      </w:r>
      <w:r>
        <w:t>individuati sulla base di indagini di mercato o tramite elenchi di operatori economici predisposti dalla stazione appaltante. Si rimette comunque alla valutazione discrezionale, caso per caso, del Dirigente Scolastico la scelta fra le altre procedure previste dalla normativa vigente: Procedura ristretta, Procedura aperta.</w:t>
      </w:r>
    </w:p>
    <w:p w14:paraId="127C3A38" w14:textId="77777777" w:rsidR="00B537C7" w:rsidRDefault="00C41191">
      <w:pPr>
        <w:ind w:left="140" w:right="135" w:firstLine="284"/>
        <w:jc w:val="both"/>
        <w:rPr>
          <w:sz w:val="24"/>
        </w:rPr>
      </w:pPr>
      <w:r>
        <w:rPr>
          <w:b/>
          <w:sz w:val="24"/>
        </w:rPr>
        <w:t xml:space="preserve">Per l’affidamento di lavori il cui importo sia superiore a € 40.000 e inferiore a € 150.000 </w:t>
      </w:r>
      <w:r>
        <w:rPr>
          <w:sz w:val="24"/>
        </w:rPr>
        <w:t>si procede</w:t>
      </w:r>
      <w:r>
        <w:rPr>
          <w:spacing w:val="-2"/>
          <w:sz w:val="24"/>
        </w:rPr>
        <w:t xml:space="preserve"> </w:t>
      </w:r>
      <w:r>
        <w:rPr>
          <w:sz w:val="24"/>
        </w:rPr>
        <w:t>con</w:t>
      </w:r>
      <w:r>
        <w:rPr>
          <w:spacing w:val="-2"/>
          <w:sz w:val="24"/>
        </w:rPr>
        <w:t xml:space="preserve"> </w:t>
      </w:r>
      <w:r>
        <w:rPr>
          <w:b/>
          <w:sz w:val="24"/>
        </w:rPr>
        <w:t>affidamento</w:t>
      </w:r>
      <w:r>
        <w:rPr>
          <w:b/>
          <w:spacing w:val="-2"/>
          <w:sz w:val="24"/>
        </w:rPr>
        <w:t xml:space="preserve"> </w:t>
      </w:r>
      <w:r>
        <w:rPr>
          <w:b/>
          <w:sz w:val="24"/>
        </w:rPr>
        <w:t>diretto</w:t>
      </w:r>
      <w:r>
        <w:rPr>
          <w:b/>
          <w:spacing w:val="-1"/>
          <w:sz w:val="24"/>
        </w:rPr>
        <w:t xml:space="preserve"> </w:t>
      </w:r>
      <w:r>
        <w:rPr>
          <w:sz w:val="24"/>
        </w:rPr>
        <w:t>a</w:t>
      </w:r>
      <w:r>
        <w:rPr>
          <w:spacing w:val="-2"/>
          <w:sz w:val="24"/>
        </w:rPr>
        <w:t xml:space="preserve"> </w:t>
      </w:r>
      <w:r>
        <w:rPr>
          <w:sz w:val="24"/>
        </w:rPr>
        <w:t>cura</w:t>
      </w:r>
      <w:r>
        <w:rPr>
          <w:spacing w:val="-2"/>
          <w:sz w:val="24"/>
        </w:rPr>
        <w:t xml:space="preserve"> </w:t>
      </w:r>
      <w:r>
        <w:rPr>
          <w:sz w:val="24"/>
        </w:rPr>
        <w:t>del</w:t>
      </w:r>
      <w:r>
        <w:rPr>
          <w:spacing w:val="-2"/>
          <w:sz w:val="24"/>
        </w:rPr>
        <w:t xml:space="preserve"> </w:t>
      </w:r>
      <w:r>
        <w:rPr>
          <w:sz w:val="24"/>
        </w:rPr>
        <w:t>Dirigente</w:t>
      </w:r>
      <w:r>
        <w:rPr>
          <w:spacing w:val="-2"/>
          <w:sz w:val="24"/>
        </w:rPr>
        <w:t xml:space="preserve"> </w:t>
      </w:r>
      <w:r>
        <w:rPr>
          <w:sz w:val="24"/>
        </w:rPr>
        <w:t>Scolastico,</w:t>
      </w:r>
      <w:r>
        <w:rPr>
          <w:spacing w:val="-2"/>
          <w:sz w:val="24"/>
        </w:rPr>
        <w:t xml:space="preserve"> </w:t>
      </w:r>
      <w:r>
        <w:rPr>
          <w:b/>
          <w:sz w:val="24"/>
        </w:rPr>
        <w:t>previa</w:t>
      </w:r>
      <w:r>
        <w:rPr>
          <w:b/>
          <w:spacing w:val="-2"/>
          <w:sz w:val="24"/>
        </w:rPr>
        <w:t xml:space="preserve"> </w:t>
      </w:r>
      <w:r>
        <w:rPr>
          <w:b/>
          <w:sz w:val="24"/>
        </w:rPr>
        <w:t>consultazione</w:t>
      </w:r>
      <w:r>
        <w:rPr>
          <w:b/>
          <w:spacing w:val="-2"/>
          <w:sz w:val="24"/>
        </w:rPr>
        <w:t xml:space="preserve"> </w:t>
      </w:r>
      <w:r>
        <w:rPr>
          <w:b/>
          <w:sz w:val="24"/>
        </w:rPr>
        <w:t>di</w:t>
      </w:r>
      <w:r>
        <w:rPr>
          <w:b/>
          <w:spacing w:val="-2"/>
          <w:sz w:val="24"/>
        </w:rPr>
        <w:t xml:space="preserve"> </w:t>
      </w:r>
      <w:r>
        <w:rPr>
          <w:b/>
          <w:sz w:val="24"/>
        </w:rPr>
        <w:t>almeno</w:t>
      </w:r>
      <w:r>
        <w:rPr>
          <w:b/>
          <w:spacing w:val="-2"/>
          <w:sz w:val="24"/>
        </w:rPr>
        <w:t xml:space="preserve"> </w:t>
      </w:r>
      <w:r>
        <w:rPr>
          <w:b/>
          <w:sz w:val="24"/>
        </w:rPr>
        <w:t>3 (tre)</w:t>
      </w:r>
      <w:r>
        <w:rPr>
          <w:b/>
          <w:spacing w:val="-7"/>
          <w:sz w:val="24"/>
        </w:rPr>
        <w:t xml:space="preserve"> </w:t>
      </w:r>
      <w:r>
        <w:rPr>
          <w:b/>
          <w:sz w:val="24"/>
        </w:rPr>
        <w:t>operatori</w:t>
      </w:r>
      <w:r>
        <w:rPr>
          <w:b/>
          <w:spacing w:val="-7"/>
          <w:sz w:val="24"/>
        </w:rPr>
        <w:t xml:space="preserve"> </w:t>
      </w:r>
      <w:r>
        <w:rPr>
          <w:b/>
          <w:sz w:val="24"/>
        </w:rPr>
        <w:t>economici</w:t>
      </w:r>
      <w:r>
        <w:rPr>
          <w:b/>
          <w:spacing w:val="-5"/>
          <w:sz w:val="24"/>
        </w:rPr>
        <w:t xml:space="preserve"> </w:t>
      </w:r>
      <w:r>
        <w:rPr>
          <w:sz w:val="24"/>
        </w:rPr>
        <w:t>individuati</w:t>
      </w:r>
      <w:r>
        <w:rPr>
          <w:spacing w:val="-7"/>
          <w:sz w:val="24"/>
        </w:rPr>
        <w:t xml:space="preserve"> </w:t>
      </w:r>
      <w:r>
        <w:rPr>
          <w:sz w:val="24"/>
        </w:rPr>
        <w:t>sulla</w:t>
      </w:r>
      <w:r>
        <w:rPr>
          <w:spacing w:val="-7"/>
          <w:sz w:val="24"/>
        </w:rPr>
        <w:t xml:space="preserve"> </w:t>
      </w:r>
      <w:r>
        <w:rPr>
          <w:sz w:val="24"/>
        </w:rPr>
        <w:t>base</w:t>
      </w:r>
      <w:r>
        <w:rPr>
          <w:spacing w:val="-7"/>
          <w:sz w:val="24"/>
        </w:rPr>
        <w:t xml:space="preserve"> </w:t>
      </w:r>
      <w:r>
        <w:rPr>
          <w:sz w:val="24"/>
        </w:rPr>
        <w:t>di</w:t>
      </w:r>
      <w:r>
        <w:rPr>
          <w:spacing w:val="-7"/>
          <w:sz w:val="24"/>
        </w:rPr>
        <w:t xml:space="preserve"> </w:t>
      </w:r>
      <w:r>
        <w:rPr>
          <w:sz w:val="24"/>
        </w:rPr>
        <w:t>indagini</w:t>
      </w:r>
      <w:r>
        <w:rPr>
          <w:spacing w:val="-7"/>
          <w:sz w:val="24"/>
        </w:rPr>
        <w:t xml:space="preserve"> </w:t>
      </w:r>
      <w:r>
        <w:rPr>
          <w:sz w:val="24"/>
        </w:rPr>
        <w:t>di</w:t>
      </w:r>
      <w:r>
        <w:rPr>
          <w:spacing w:val="-7"/>
          <w:sz w:val="24"/>
        </w:rPr>
        <w:t xml:space="preserve"> </w:t>
      </w:r>
      <w:r>
        <w:rPr>
          <w:sz w:val="24"/>
        </w:rPr>
        <w:t>mercato</w:t>
      </w:r>
      <w:r>
        <w:rPr>
          <w:spacing w:val="-7"/>
          <w:sz w:val="24"/>
        </w:rPr>
        <w:t xml:space="preserve"> </w:t>
      </w:r>
      <w:r>
        <w:rPr>
          <w:sz w:val="24"/>
        </w:rPr>
        <w:t>o</w:t>
      </w:r>
      <w:r>
        <w:rPr>
          <w:spacing w:val="-7"/>
          <w:sz w:val="24"/>
        </w:rPr>
        <w:t xml:space="preserve"> </w:t>
      </w:r>
      <w:r>
        <w:rPr>
          <w:sz w:val="24"/>
        </w:rPr>
        <w:t>tramite</w:t>
      </w:r>
      <w:r>
        <w:rPr>
          <w:spacing w:val="-7"/>
          <w:sz w:val="24"/>
        </w:rPr>
        <w:t xml:space="preserve"> </w:t>
      </w:r>
      <w:r>
        <w:rPr>
          <w:sz w:val="24"/>
        </w:rPr>
        <w:t>elenchi</w:t>
      </w:r>
      <w:r>
        <w:rPr>
          <w:spacing w:val="-7"/>
          <w:sz w:val="24"/>
        </w:rPr>
        <w:t xml:space="preserve"> </w:t>
      </w:r>
      <w:r>
        <w:rPr>
          <w:sz w:val="24"/>
        </w:rPr>
        <w:t>di</w:t>
      </w:r>
      <w:r>
        <w:rPr>
          <w:spacing w:val="-7"/>
          <w:sz w:val="24"/>
        </w:rPr>
        <w:t xml:space="preserve"> </w:t>
      </w:r>
      <w:r>
        <w:rPr>
          <w:sz w:val="24"/>
        </w:rPr>
        <w:t>operatori economici</w:t>
      </w:r>
      <w:r>
        <w:rPr>
          <w:spacing w:val="-14"/>
          <w:sz w:val="24"/>
        </w:rPr>
        <w:t xml:space="preserve"> </w:t>
      </w:r>
      <w:r>
        <w:rPr>
          <w:sz w:val="24"/>
        </w:rPr>
        <w:t>predisposti</w:t>
      </w:r>
      <w:r>
        <w:rPr>
          <w:spacing w:val="-14"/>
          <w:sz w:val="24"/>
        </w:rPr>
        <w:t xml:space="preserve"> </w:t>
      </w:r>
      <w:r>
        <w:rPr>
          <w:sz w:val="24"/>
        </w:rPr>
        <w:t>dalla</w:t>
      </w:r>
      <w:r>
        <w:rPr>
          <w:spacing w:val="-13"/>
          <w:sz w:val="24"/>
        </w:rPr>
        <w:t xml:space="preserve"> </w:t>
      </w:r>
      <w:r>
        <w:rPr>
          <w:sz w:val="24"/>
        </w:rPr>
        <w:t>stazione</w:t>
      </w:r>
      <w:r>
        <w:rPr>
          <w:spacing w:val="-14"/>
          <w:sz w:val="24"/>
        </w:rPr>
        <w:t xml:space="preserve"> </w:t>
      </w:r>
      <w:r>
        <w:rPr>
          <w:sz w:val="24"/>
        </w:rPr>
        <w:t>appaltante.</w:t>
      </w:r>
      <w:r>
        <w:rPr>
          <w:spacing w:val="-13"/>
          <w:sz w:val="24"/>
        </w:rPr>
        <w:t xml:space="preserve"> </w:t>
      </w:r>
      <w:r>
        <w:rPr>
          <w:sz w:val="24"/>
        </w:rPr>
        <w:t>Si</w:t>
      </w:r>
      <w:r>
        <w:rPr>
          <w:spacing w:val="-14"/>
          <w:sz w:val="24"/>
        </w:rPr>
        <w:t xml:space="preserve"> </w:t>
      </w:r>
      <w:r>
        <w:rPr>
          <w:sz w:val="24"/>
        </w:rPr>
        <w:t>rimette</w:t>
      </w:r>
      <w:r>
        <w:rPr>
          <w:spacing w:val="-13"/>
          <w:sz w:val="24"/>
        </w:rPr>
        <w:t xml:space="preserve"> </w:t>
      </w:r>
      <w:r>
        <w:rPr>
          <w:sz w:val="24"/>
        </w:rPr>
        <w:t>comunque</w:t>
      </w:r>
      <w:r>
        <w:rPr>
          <w:spacing w:val="-14"/>
          <w:sz w:val="24"/>
        </w:rPr>
        <w:t xml:space="preserve"> </w:t>
      </w:r>
      <w:r>
        <w:rPr>
          <w:sz w:val="24"/>
        </w:rPr>
        <w:t>alla</w:t>
      </w:r>
      <w:r>
        <w:rPr>
          <w:spacing w:val="-14"/>
          <w:sz w:val="24"/>
        </w:rPr>
        <w:t xml:space="preserve"> </w:t>
      </w:r>
      <w:r>
        <w:rPr>
          <w:sz w:val="24"/>
        </w:rPr>
        <w:t>valutazione</w:t>
      </w:r>
      <w:r>
        <w:rPr>
          <w:spacing w:val="-13"/>
          <w:sz w:val="24"/>
        </w:rPr>
        <w:t xml:space="preserve"> </w:t>
      </w:r>
      <w:r>
        <w:rPr>
          <w:sz w:val="24"/>
        </w:rPr>
        <w:t>discrezionale, caso per caso, del Dirigente Scolastico la scelta fra le altre procedure previste dalla normativa vigente: Procedura ristretta, Procedura aperta.</w:t>
      </w:r>
    </w:p>
    <w:p w14:paraId="42D22B65" w14:textId="77777777" w:rsidR="00B537C7" w:rsidRDefault="00C41191">
      <w:pPr>
        <w:ind w:left="140" w:right="135" w:firstLine="284"/>
        <w:jc w:val="both"/>
        <w:rPr>
          <w:sz w:val="24"/>
        </w:rPr>
      </w:pPr>
      <w:r>
        <w:rPr>
          <w:b/>
          <w:sz w:val="24"/>
        </w:rPr>
        <w:t xml:space="preserve">Per l’affidamento di appalti e servizi il cui importo sia superiore a € 139.000 o di lavori il cui importo sia superiore € 150.000 e fino alle soglie comunitarie in vigore </w:t>
      </w:r>
      <w:r>
        <w:rPr>
          <w:sz w:val="24"/>
        </w:rPr>
        <w:t xml:space="preserve">si applicano le </w:t>
      </w:r>
      <w:r>
        <w:rPr>
          <w:b/>
          <w:sz w:val="24"/>
        </w:rPr>
        <w:t xml:space="preserve">procedure ordinarie </w:t>
      </w:r>
      <w:r>
        <w:rPr>
          <w:sz w:val="24"/>
        </w:rPr>
        <w:t xml:space="preserve">previste agli art. 59-65 del </w:t>
      </w:r>
      <w:proofErr w:type="spellStart"/>
      <w:r>
        <w:rPr>
          <w:sz w:val="24"/>
        </w:rPr>
        <w:t>D.Lgs</w:t>
      </w:r>
      <w:proofErr w:type="spellEnd"/>
      <w:r>
        <w:rPr>
          <w:sz w:val="24"/>
        </w:rPr>
        <w:t xml:space="preserve"> 8 aprile 2016, n. 50.</w:t>
      </w:r>
    </w:p>
    <w:p w14:paraId="13D78C40" w14:textId="77777777" w:rsidR="00B537C7" w:rsidRDefault="00C41191">
      <w:pPr>
        <w:pStyle w:val="Corpotesto"/>
        <w:ind w:right="135" w:firstLine="284"/>
        <w:jc w:val="both"/>
      </w:pPr>
      <w:r>
        <w:t xml:space="preserve">Gli operatori saranno comunque selezionati nel rispetto del </w:t>
      </w:r>
      <w:r>
        <w:rPr>
          <w:b/>
        </w:rPr>
        <w:t>criterio di rotazione degli inviti</w:t>
      </w:r>
      <w:r>
        <w:t>, tenendo conto anche di una diversa dislocazione territoriale delle imprese invitate, mediante indagini di mercato o tramite elenchi di operatori economici.</w:t>
      </w:r>
    </w:p>
    <w:p w14:paraId="4F2C1C76" w14:textId="77777777" w:rsidR="00B537C7" w:rsidRDefault="00C41191">
      <w:pPr>
        <w:pStyle w:val="Titolo2"/>
        <w:spacing w:before="290"/>
        <w:jc w:val="left"/>
      </w:pPr>
      <w:r>
        <w:t>Art.</w:t>
      </w:r>
      <w:r>
        <w:rPr>
          <w:spacing w:val="-3"/>
        </w:rPr>
        <w:t xml:space="preserve"> </w:t>
      </w:r>
      <w:r>
        <w:t>4</w:t>
      </w:r>
      <w:r>
        <w:rPr>
          <w:spacing w:val="-3"/>
        </w:rPr>
        <w:t xml:space="preserve"> </w:t>
      </w:r>
      <w:r>
        <w:t>-</w:t>
      </w:r>
      <w:r>
        <w:rPr>
          <w:spacing w:val="-2"/>
        </w:rPr>
        <w:t xml:space="preserve"> </w:t>
      </w:r>
      <w:r>
        <w:t>Individuazione</w:t>
      </w:r>
      <w:r>
        <w:rPr>
          <w:spacing w:val="-3"/>
        </w:rPr>
        <w:t xml:space="preserve"> </w:t>
      </w:r>
      <w:r>
        <w:t>dei</w:t>
      </w:r>
      <w:r>
        <w:rPr>
          <w:spacing w:val="-3"/>
        </w:rPr>
        <w:t xml:space="preserve"> </w:t>
      </w:r>
      <w:r>
        <w:t>lavori</w:t>
      </w:r>
      <w:r>
        <w:rPr>
          <w:spacing w:val="-2"/>
        </w:rPr>
        <w:t xml:space="preserve"> eseguibili</w:t>
      </w:r>
    </w:p>
    <w:p w14:paraId="6A4CB0F5" w14:textId="77777777" w:rsidR="00B537C7" w:rsidRDefault="00C41191">
      <w:pPr>
        <w:pStyle w:val="Corpotesto"/>
        <w:ind w:firstLine="284"/>
      </w:pPr>
      <w:r>
        <w:t>I lavori eseguibili sono individuati dall’Istituto Scolastico, in qualità di stazione appaltante, con riguardo alle proprie specifiche competenze e nell’ambito delle seguenti categorie generali:</w:t>
      </w:r>
    </w:p>
    <w:p w14:paraId="1B2D9BE5" w14:textId="77777777" w:rsidR="00B537C7" w:rsidRDefault="00C41191">
      <w:pPr>
        <w:pStyle w:val="Paragrafoelenco"/>
        <w:numPr>
          <w:ilvl w:val="0"/>
          <w:numId w:val="1"/>
        </w:numPr>
        <w:tabs>
          <w:tab w:val="left" w:pos="1142"/>
        </w:tabs>
        <w:spacing w:line="293" w:lineRule="exact"/>
        <w:ind w:left="1142" w:hanging="358"/>
        <w:rPr>
          <w:sz w:val="24"/>
        </w:rPr>
      </w:pPr>
      <w:r>
        <w:rPr>
          <w:sz w:val="24"/>
        </w:rPr>
        <w:t>manutenzione</w:t>
      </w:r>
      <w:r>
        <w:rPr>
          <w:spacing w:val="-1"/>
          <w:sz w:val="24"/>
        </w:rPr>
        <w:t xml:space="preserve"> </w:t>
      </w:r>
      <w:r>
        <w:rPr>
          <w:sz w:val="24"/>
        </w:rPr>
        <w:t>di</w:t>
      </w:r>
      <w:r>
        <w:rPr>
          <w:spacing w:val="-1"/>
          <w:sz w:val="24"/>
        </w:rPr>
        <w:t xml:space="preserve"> </w:t>
      </w:r>
      <w:r>
        <w:rPr>
          <w:sz w:val="24"/>
        </w:rPr>
        <w:t>opere</w:t>
      </w:r>
      <w:r>
        <w:rPr>
          <w:spacing w:val="-1"/>
          <w:sz w:val="24"/>
        </w:rPr>
        <w:t xml:space="preserve"> </w:t>
      </w:r>
      <w:r>
        <w:rPr>
          <w:sz w:val="24"/>
        </w:rPr>
        <w:t>o</w:t>
      </w:r>
      <w:r>
        <w:rPr>
          <w:spacing w:val="-1"/>
          <w:sz w:val="24"/>
        </w:rPr>
        <w:t xml:space="preserve"> </w:t>
      </w:r>
      <w:r>
        <w:rPr>
          <w:sz w:val="24"/>
        </w:rPr>
        <w:t xml:space="preserve">di </w:t>
      </w:r>
      <w:r>
        <w:rPr>
          <w:spacing w:val="-2"/>
          <w:sz w:val="24"/>
        </w:rPr>
        <w:t>impianti;</w:t>
      </w:r>
    </w:p>
    <w:p w14:paraId="3FC26174" w14:textId="77777777" w:rsidR="00B537C7" w:rsidRDefault="00B537C7">
      <w:pPr>
        <w:pStyle w:val="Paragrafoelenco"/>
        <w:spacing w:line="293" w:lineRule="exact"/>
        <w:rPr>
          <w:sz w:val="24"/>
        </w:rPr>
        <w:sectPr w:rsidR="00B537C7">
          <w:pgSz w:w="11900" w:h="16840"/>
          <w:pgMar w:top="1580" w:right="992" w:bottom="1220" w:left="992" w:header="0" w:footer="1035" w:gutter="0"/>
          <w:cols w:space="720"/>
        </w:sectPr>
      </w:pPr>
    </w:p>
    <w:p w14:paraId="1F218100" w14:textId="77777777" w:rsidR="00B537C7" w:rsidRDefault="00C41191">
      <w:pPr>
        <w:pStyle w:val="Paragrafoelenco"/>
        <w:numPr>
          <w:ilvl w:val="0"/>
          <w:numId w:val="1"/>
        </w:numPr>
        <w:tabs>
          <w:tab w:val="left" w:pos="1143"/>
        </w:tabs>
        <w:spacing w:before="79"/>
        <w:ind w:left="1143" w:hanging="359"/>
        <w:rPr>
          <w:sz w:val="24"/>
        </w:rPr>
      </w:pPr>
      <w:r>
        <w:rPr>
          <w:sz w:val="24"/>
        </w:rPr>
        <w:lastRenderedPageBreak/>
        <w:t>interventi</w:t>
      </w:r>
      <w:r>
        <w:rPr>
          <w:spacing w:val="-1"/>
          <w:sz w:val="24"/>
        </w:rPr>
        <w:t xml:space="preserve"> </w:t>
      </w:r>
      <w:r>
        <w:rPr>
          <w:sz w:val="24"/>
        </w:rPr>
        <w:t>non</w:t>
      </w:r>
      <w:r>
        <w:rPr>
          <w:spacing w:val="-1"/>
          <w:sz w:val="24"/>
        </w:rPr>
        <w:t xml:space="preserve"> </w:t>
      </w:r>
      <w:r>
        <w:rPr>
          <w:sz w:val="24"/>
        </w:rPr>
        <w:t>programmabili in</w:t>
      </w:r>
      <w:r>
        <w:rPr>
          <w:spacing w:val="-1"/>
          <w:sz w:val="24"/>
        </w:rPr>
        <w:t xml:space="preserve"> </w:t>
      </w:r>
      <w:r>
        <w:rPr>
          <w:sz w:val="24"/>
        </w:rPr>
        <w:t>materia</w:t>
      </w:r>
      <w:r>
        <w:rPr>
          <w:spacing w:val="-1"/>
          <w:sz w:val="24"/>
        </w:rPr>
        <w:t xml:space="preserve"> </w:t>
      </w:r>
      <w:r>
        <w:rPr>
          <w:sz w:val="24"/>
        </w:rPr>
        <w:t xml:space="preserve">di </w:t>
      </w:r>
      <w:r>
        <w:rPr>
          <w:spacing w:val="-2"/>
          <w:sz w:val="24"/>
        </w:rPr>
        <w:t>sicurezza;</w:t>
      </w:r>
    </w:p>
    <w:p w14:paraId="635E9904" w14:textId="77777777" w:rsidR="00B537C7" w:rsidRDefault="00C41191">
      <w:pPr>
        <w:pStyle w:val="Paragrafoelenco"/>
        <w:numPr>
          <w:ilvl w:val="0"/>
          <w:numId w:val="1"/>
        </w:numPr>
        <w:tabs>
          <w:tab w:val="left" w:pos="1144"/>
        </w:tabs>
        <w:spacing w:before="5"/>
        <w:ind w:right="135"/>
        <w:rPr>
          <w:sz w:val="24"/>
        </w:rPr>
      </w:pPr>
      <w:r>
        <w:rPr>
          <w:sz w:val="24"/>
        </w:rPr>
        <w:t>lavori che non possono essere differiti, dopo l’infruttuoso esperimento delle procedure di gara;</w:t>
      </w:r>
    </w:p>
    <w:p w14:paraId="3F211B40" w14:textId="77777777" w:rsidR="00B537C7" w:rsidRDefault="00C41191">
      <w:pPr>
        <w:pStyle w:val="Paragrafoelenco"/>
        <w:numPr>
          <w:ilvl w:val="0"/>
          <w:numId w:val="1"/>
        </w:numPr>
        <w:tabs>
          <w:tab w:val="left" w:pos="1143"/>
        </w:tabs>
        <w:spacing w:line="293" w:lineRule="exact"/>
        <w:ind w:left="1143" w:hanging="359"/>
        <w:rPr>
          <w:sz w:val="24"/>
        </w:rPr>
      </w:pPr>
      <w:r>
        <w:rPr>
          <w:sz w:val="24"/>
        </w:rPr>
        <w:t>lavori</w:t>
      </w:r>
      <w:r>
        <w:rPr>
          <w:spacing w:val="-1"/>
          <w:sz w:val="24"/>
        </w:rPr>
        <w:t xml:space="preserve"> </w:t>
      </w:r>
      <w:r>
        <w:rPr>
          <w:sz w:val="24"/>
        </w:rPr>
        <w:t>necessari</w:t>
      </w:r>
      <w:r>
        <w:rPr>
          <w:spacing w:val="-1"/>
          <w:sz w:val="24"/>
        </w:rPr>
        <w:t xml:space="preserve"> </w:t>
      </w:r>
      <w:r>
        <w:rPr>
          <w:sz w:val="24"/>
        </w:rPr>
        <w:t>per</w:t>
      </w:r>
      <w:r>
        <w:rPr>
          <w:spacing w:val="-1"/>
          <w:sz w:val="24"/>
        </w:rPr>
        <w:t xml:space="preserve"> </w:t>
      </w:r>
      <w:r>
        <w:rPr>
          <w:sz w:val="24"/>
        </w:rPr>
        <w:t>la</w:t>
      </w:r>
      <w:r>
        <w:rPr>
          <w:spacing w:val="-1"/>
          <w:sz w:val="24"/>
        </w:rPr>
        <w:t xml:space="preserve"> </w:t>
      </w:r>
      <w:r>
        <w:rPr>
          <w:sz w:val="24"/>
        </w:rPr>
        <w:t>compilazione</w:t>
      </w:r>
      <w:r>
        <w:rPr>
          <w:spacing w:val="-1"/>
          <w:sz w:val="24"/>
        </w:rPr>
        <w:t xml:space="preserve"> </w:t>
      </w:r>
      <w:r>
        <w:rPr>
          <w:sz w:val="24"/>
        </w:rPr>
        <w:t xml:space="preserve">di </w:t>
      </w:r>
      <w:r>
        <w:rPr>
          <w:spacing w:val="-2"/>
          <w:sz w:val="24"/>
        </w:rPr>
        <w:t>progetti;</w:t>
      </w:r>
    </w:p>
    <w:p w14:paraId="741F3632" w14:textId="77777777" w:rsidR="00B537C7" w:rsidRDefault="00C41191">
      <w:pPr>
        <w:pStyle w:val="Paragrafoelenco"/>
        <w:numPr>
          <w:ilvl w:val="0"/>
          <w:numId w:val="1"/>
        </w:numPr>
        <w:tabs>
          <w:tab w:val="left" w:pos="1142"/>
          <w:tab w:val="left" w:pos="1144"/>
        </w:tabs>
        <w:ind w:right="135"/>
        <w:rPr>
          <w:sz w:val="24"/>
        </w:rPr>
      </w:pPr>
      <w:r>
        <w:rPr>
          <w:sz w:val="24"/>
        </w:rPr>
        <w:t>completamento di opere o impianti a seguito della risoluzione del contratto o in danno dell’appaltatore inadempiente, quando vi è necessità e urgenza di completare i lavori.</w:t>
      </w:r>
    </w:p>
    <w:p w14:paraId="6C6F1519" w14:textId="77777777" w:rsidR="00B537C7" w:rsidRDefault="00C41191">
      <w:pPr>
        <w:pStyle w:val="Corpotesto"/>
        <w:spacing w:line="293" w:lineRule="exact"/>
        <w:ind w:left="424"/>
      </w:pPr>
      <w:r>
        <w:rPr>
          <w:spacing w:val="-2"/>
        </w:rPr>
        <w:t>La procedura di</w:t>
      </w:r>
      <w:r>
        <w:rPr>
          <w:spacing w:val="-1"/>
        </w:rPr>
        <w:t xml:space="preserve"> </w:t>
      </w:r>
      <w:r>
        <w:rPr>
          <w:spacing w:val="-2"/>
        </w:rPr>
        <w:t>affidamento per</w:t>
      </w:r>
      <w:r>
        <w:rPr>
          <w:spacing w:val="-1"/>
        </w:rPr>
        <w:t xml:space="preserve"> </w:t>
      </w:r>
      <w:r>
        <w:rPr>
          <w:spacing w:val="-2"/>
        </w:rPr>
        <w:t>l’esecuzione dei</w:t>
      </w:r>
      <w:r>
        <w:rPr>
          <w:spacing w:val="-1"/>
        </w:rPr>
        <w:t xml:space="preserve"> </w:t>
      </w:r>
      <w:r>
        <w:rPr>
          <w:spacing w:val="-2"/>
        </w:rPr>
        <w:t>lavori avverrà</w:t>
      </w:r>
      <w:r>
        <w:rPr>
          <w:spacing w:val="-1"/>
        </w:rPr>
        <w:t xml:space="preserve"> </w:t>
      </w:r>
      <w:r>
        <w:rPr>
          <w:spacing w:val="-2"/>
        </w:rPr>
        <w:t>secondo gli</w:t>
      </w:r>
      <w:r>
        <w:rPr>
          <w:spacing w:val="-1"/>
        </w:rPr>
        <w:t xml:space="preserve"> </w:t>
      </w:r>
      <w:r>
        <w:rPr>
          <w:spacing w:val="-2"/>
        </w:rPr>
        <w:t>importi indicati</w:t>
      </w:r>
      <w:r>
        <w:rPr>
          <w:spacing w:val="-1"/>
        </w:rPr>
        <w:t xml:space="preserve"> </w:t>
      </w:r>
      <w:r>
        <w:rPr>
          <w:spacing w:val="-2"/>
        </w:rPr>
        <w:t>all’art.</w:t>
      </w:r>
    </w:p>
    <w:p w14:paraId="7C894083" w14:textId="77777777" w:rsidR="00B537C7" w:rsidRDefault="00C41191">
      <w:pPr>
        <w:pStyle w:val="Paragrafoelenco"/>
        <w:numPr>
          <w:ilvl w:val="0"/>
          <w:numId w:val="10"/>
        </w:numPr>
        <w:tabs>
          <w:tab w:val="left" w:pos="376"/>
        </w:tabs>
        <w:ind w:left="376" w:hanging="236"/>
        <w:rPr>
          <w:sz w:val="24"/>
        </w:rPr>
      </w:pPr>
      <w:r>
        <w:rPr>
          <w:sz w:val="24"/>
        </w:rPr>
        <w:t>Gli</w:t>
      </w:r>
      <w:r>
        <w:rPr>
          <w:spacing w:val="-1"/>
          <w:sz w:val="24"/>
        </w:rPr>
        <w:t xml:space="preserve"> </w:t>
      </w:r>
      <w:r>
        <w:rPr>
          <w:sz w:val="24"/>
        </w:rPr>
        <w:t>importi</w:t>
      </w:r>
      <w:r>
        <w:rPr>
          <w:spacing w:val="-1"/>
          <w:sz w:val="24"/>
        </w:rPr>
        <w:t xml:space="preserve"> </w:t>
      </w:r>
      <w:r>
        <w:rPr>
          <w:sz w:val="24"/>
        </w:rPr>
        <w:t>di</w:t>
      </w:r>
      <w:r>
        <w:rPr>
          <w:spacing w:val="-1"/>
          <w:sz w:val="24"/>
        </w:rPr>
        <w:t xml:space="preserve"> </w:t>
      </w:r>
      <w:r>
        <w:rPr>
          <w:sz w:val="24"/>
        </w:rPr>
        <w:t>cui</w:t>
      </w:r>
      <w:r>
        <w:rPr>
          <w:spacing w:val="-1"/>
          <w:sz w:val="24"/>
        </w:rPr>
        <w:t xml:space="preserve"> </w:t>
      </w:r>
      <w:r>
        <w:rPr>
          <w:sz w:val="24"/>
        </w:rPr>
        <w:t>al</w:t>
      </w:r>
      <w:r>
        <w:rPr>
          <w:spacing w:val="-1"/>
          <w:sz w:val="24"/>
        </w:rPr>
        <w:t xml:space="preserve"> </w:t>
      </w:r>
      <w:r>
        <w:rPr>
          <w:sz w:val="24"/>
        </w:rPr>
        <w:t>presente articolo</w:t>
      </w:r>
      <w:r>
        <w:rPr>
          <w:spacing w:val="-1"/>
          <w:sz w:val="24"/>
        </w:rPr>
        <w:t xml:space="preserve"> </w:t>
      </w:r>
      <w:r>
        <w:rPr>
          <w:sz w:val="24"/>
        </w:rPr>
        <w:t>devono</w:t>
      </w:r>
      <w:r>
        <w:rPr>
          <w:spacing w:val="-1"/>
          <w:sz w:val="24"/>
        </w:rPr>
        <w:t xml:space="preserve"> </w:t>
      </w:r>
      <w:r>
        <w:rPr>
          <w:sz w:val="24"/>
        </w:rPr>
        <w:t>intendersi</w:t>
      </w:r>
      <w:r>
        <w:rPr>
          <w:spacing w:val="-1"/>
          <w:sz w:val="24"/>
        </w:rPr>
        <w:t xml:space="preserve"> </w:t>
      </w:r>
      <w:r>
        <w:rPr>
          <w:sz w:val="24"/>
        </w:rPr>
        <w:t>al</w:t>
      </w:r>
      <w:r>
        <w:rPr>
          <w:spacing w:val="-1"/>
          <w:sz w:val="24"/>
        </w:rPr>
        <w:t xml:space="preserve"> </w:t>
      </w:r>
      <w:r>
        <w:rPr>
          <w:sz w:val="24"/>
        </w:rPr>
        <w:t xml:space="preserve">netto </w:t>
      </w:r>
      <w:r>
        <w:rPr>
          <w:spacing w:val="-2"/>
          <w:sz w:val="24"/>
        </w:rPr>
        <w:t>d’IVA.</w:t>
      </w:r>
    </w:p>
    <w:p w14:paraId="387CD91A" w14:textId="77777777" w:rsidR="00B537C7" w:rsidRDefault="00C41191">
      <w:pPr>
        <w:pStyle w:val="Titolo2"/>
        <w:spacing w:before="292"/>
      </w:pPr>
      <w:r>
        <w:t>Art.</w:t>
      </w:r>
      <w:r>
        <w:rPr>
          <w:spacing w:val="-1"/>
        </w:rPr>
        <w:t xml:space="preserve"> </w:t>
      </w:r>
      <w:r>
        <w:t>5 - Affidamenti al</w:t>
      </w:r>
      <w:r>
        <w:rPr>
          <w:spacing w:val="-1"/>
        </w:rPr>
        <w:t xml:space="preserve"> </w:t>
      </w:r>
      <w:r>
        <w:t xml:space="preserve">di fuori del campo </w:t>
      </w:r>
      <w:r>
        <w:rPr>
          <w:spacing w:val="-2"/>
        </w:rPr>
        <w:t>CONSIP</w:t>
      </w:r>
    </w:p>
    <w:p w14:paraId="28A1897F" w14:textId="77777777" w:rsidR="00B537C7" w:rsidRDefault="00C41191">
      <w:pPr>
        <w:ind w:left="140" w:right="133" w:firstLine="284"/>
        <w:jc w:val="both"/>
        <w:rPr>
          <w:sz w:val="24"/>
        </w:rPr>
      </w:pPr>
      <w:r>
        <w:rPr>
          <w:sz w:val="24"/>
        </w:rPr>
        <w:t xml:space="preserve">L’acquisizione di beni e servizi è subordinata alla preventiva procedura di consultazione degli strumenti CONSIP. Ai sensi della nota M.I.U.R. 3354 del 20/03/2013 </w:t>
      </w:r>
      <w:r>
        <w:rPr>
          <w:b/>
          <w:sz w:val="24"/>
        </w:rPr>
        <w:t xml:space="preserve">si può procedere ad acquisti extra CONSIP, </w:t>
      </w:r>
      <w:r>
        <w:rPr>
          <w:sz w:val="24"/>
        </w:rPr>
        <w:t xml:space="preserve">senza incorrere nelle sanzioni previste dall’art. 1, comma 1, primo periodo, del D.L. 95/2012, </w:t>
      </w:r>
      <w:r>
        <w:rPr>
          <w:b/>
          <w:sz w:val="24"/>
        </w:rPr>
        <w:t>nelle seguenti ipotesi</w:t>
      </w:r>
      <w:r>
        <w:rPr>
          <w:sz w:val="24"/>
        </w:rPr>
        <w:t>:</w:t>
      </w:r>
    </w:p>
    <w:p w14:paraId="582498D0" w14:textId="77777777" w:rsidR="00B537C7" w:rsidRDefault="00C41191">
      <w:pPr>
        <w:pStyle w:val="Paragrafoelenco"/>
        <w:numPr>
          <w:ilvl w:val="1"/>
          <w:numId w:val="10"/>
        </w:numPr>
        <w:tabs>
          <w:tab w:val="left" w:pos="1144"/>
        </w:tabs>
        <w:ind w:right="135"/>
        <w:jc w:val="both"/>
        <w:rPr>
          <w:sz w:val="24"/>
        </w:rPr>
      </w:pPr>
      <w:r>
        <w:rPr>
          <w:sz w:val="24"/>
        </w:rPr>
        <w:t xml:space="preserve">in caso di indisponibilità di strumenti CONSIP aventi ad oggetto il bene o servizio da </w:t>
      </w:r>
      <w:r>
        <w:rPr>
          <w:spacing w:val="-2"/>
          <w:sz w:val="24"/>
        </w:rPr>
        <w:t>acquistare;</w:t>
      </w:r>
    </w:p>
    <w:p w14:paraId="0F074EF0" w14:textId="77777777" w:rsidR="00B537C7" w:rsidRDefault="00C41191">
      <w:pPr>
        <w:pStyle w:val="Paragrafoelenco"/>
        <w:numPr>
          <w:ilvl w:val="1"/>
          <w:numId w:val="10"/>
        </w:numPr>
        <w:tabs>
          <w:tab w:val="left" w:pos="1144"/>
        </w:tabs>
        <w:ind w:right="135"/>
        <w:jc w:val="both"/>
        <w:rPr>
          <w:sz w:val="24"/>
        </w:rPr>
      </w:pPr>
      <w:r>
        <w:rPr>
          <w:sz w:val="24"/>
        </w:rPr>
        <w:t>qualora, in considerazione delle peculiarità del progetto, ai fini dell’attuazione del medesimo sia inderogabilmente necessario procedere unitariamente all’acquisizione di un insieme di beni e servizi non facilmente scorporabili, e tale insieme di beni e servizi non formi oggetto di uno strumento CONSIP;</w:t>
      </w:r>
    </w:p>
    <w:p w14:paraId="266C0BD4" w14:textId="77777777" w:rsidR="00B537C7" w:rsidRDefault="00C41191">
      <w:pPr>
        <w:pStyle w:val="Paragrafoelenco"/>
        <w:numPr>
          <w:ilvl w:val="1"/>
          <w:numId w:val="10"/>
        </w:numPr>
        <w:tabs>
          <w:tab w:val="left" w:pos="1144"/>
        </w:tabs>
        <w:ind w:right="135"/>
        <w:jc w:val="both"/>
        <w:rPr>
          <w:sz w:val="24"/>
        </w:rPr>
      </w:pPr>
      <w:r>
        <w:rPr>
          <w:sz w:val="24"/>
        </w:rPr>
        <w:t>qualora l’importo del contratto stipulato dall’amministrazione, a seguito dell’espletamento di procedura di gara, preveda un corrispettivo più basso rispetto ai parametri prezzo/qualità stabilito dagli strumenti CONSIP S.p.A., ed a condizione che tra l’amministrazione</w:t>
      </w:r>
      <w:r>
        <w:rPr>
          <w:spacing w:val="-14"/>
          <w:sz w:val="24"/>
        </w:rPr>
        <w:t xml:space="preserve"> </w:t>
      </w:r>
      <w:r>
        <w:rPr>
          <w:sz w:val="24"/>
        </w:rPr>
        <w:t>interessata</w:t>
      </w:r>
      <w:r>
        <w:rPr>
          <w:spacing w:val="-14"/>
          <w:sz w:val="24"/>
        </w:rPr>
        <w:t xml:space="preserve"> </w:t>
      </w:r>
      <w:r>
        <w:rPr>
          <w:sz w:val="24"/>
        </w:rPr>
        <w:t>e</w:t>
      </w:r>
      <w:r>
        <w:rPr>
          <w:spacing w:val="-13"/>
          <w:sz w:val="24"/>
        </w:rPr>
        <w:t xml:space="preserve"> </w:t>
      </w:r>
      <w:r>
        <w:rPr>
          <w:sz w:val="24"/>
        </w:rPr>
        <w:t>l’impresa</w:t>
      </w:r>
      <w:r>
        <w:rPr>
          <w:spacing w:val="-14"/>
          <w:sz w:val="24"/>
        </w:rPr>
        <w:t xml:space="preserve"> </w:t>
      </w:r>
      <w:r>
        <w:rPr>
          <w:sz w:val="24"/>
        </w:rPr>
        <w:t>non</w:t>
      </w:r>
      <w:r>
        <w:rPr>
          <w:spacing w:val="-13"/>
          <w:sz w:val="24"/>
        </w:rPr>
        <w:t xml:space="preserve"> </w:t>
      </w:r>
      <w:r>
        <w:rPr>
          <w:sz w:val="24"/>
        </w:rPr>
        <w:t>siano</w:t>
      </w:r>
      <w:r>
        <w:rPr>
          <w:spacing w:val="-14"/>
          <w:sz w:val="24"/>
        </w:rPr>
        <w:t xml:space="preserve"> </w:t>
      </w:r>
      <w:r>
        <w:rPr>
          <w:sz w:val="24"/>
        </w:rPr>
        <w:t>insorte</w:t>
      </w:r>
      <w:r>
        <w:rPr>
          <w:spacing w:val="-13"/>
          <w:sz w:val="24"/>
        </w:rPr>
        <w:t xml:space="preserve"> </w:t>
      </w:r>
      <w:r>
        <w:rPr>
          <w:sz w:val="24"/>
        </w:rPr>
        <w:t>contestazioni</w:t>
      </w:r>
      <w:r>
        <w:rPr>
          <w:spacing w:val="-14"/>
          <w:sz w:val="24"/>
        </w:rPr>
        <w:t xml:space="preserve"> </w:t>
      </w:r>
      <w:r>
        <w:rPr>
          <w:sz w:val="24"/>
        </w:rPr>
        <w:t>sulla</w:t>
      </w:r>
      <w:r>
        <w:rPr>
          <w:spacing w:val="-14"/>
          <w:sz w:val="24"/>
        </w:rPr>
        <w:t xml:space="preserve"> </w:t>
      </w:r>
      <w:r>
        <w:rPr>
          <w:sz w:val="24"/>
        </w:rPr>
        <w:t>esecuzione di</w:t>
      </w:r>
      <w:r>
        <w:rPr>
          <w:spacing w:val="-3"/>
          <w:sz w:val="24"/>
        </w:rPr>
        <w:t xml:space="preserve"> </w:t>
      </w:r>
      <w:r>
        <w:rPr>
          <w:sz w:val="24"/>
        </w:rPr>
        <w:t>eventuali</w:t>
      </w:r>
      <w:r>
        <w:rPr>
          <w:spacing w:val="-3"/>
          <w:sz w:val="24"/>
        </w:rPr>
        <w:t xml:space="preserve"> </w:t>
      </w:r>
      <w:r>
        <w:rPr>
          <w:sz w:val="24"/>
        </w:rPr>
        <w:t>contratti</w:t>
      </w:r>
      <w:r>
        <w:rPr>
          <w:spacing w:val="-3"/>
          <w:sz w:val="24"/>
        </w:rPr>
        <w:t xml:space="preserve"> </w:t>
      </w:r>
      <w:r>
        <w:rPr>
          <w:sz w:val="24"/>
        </w:rPr>
        <w:t>stipulati</w:t>
      </w:r>
      <w:r>
        <w:rPr>
          <w:spacing w:val="-3"/>
          <w:sz w:val="24"/>
        </w:rPr>
        <w:t xml:space="preserve"> </w:t>
      </w:r>
      <w:r>
        <w:rPr>
          <w:sz w:val="24"/>
        </w:rPr>
        <w:t>in</w:t>
      </w:r>
      <w:r>
        <w:rPr>
          <w:spacing w:val="-3"/>
          <w:sz w:val="24"/>
        </w:rPr>
        <w:t xml:space="preserve"> </w:t>
      </w:r>
      <w:r>
        <w:rPr>
          <w:sz w:val="24"/>
        </w:rPr>
        <w:t>precedenza</w:t>
      </w:r>
      <w:r>
        <w:rPr>
          <w:spacing w:val="-3"/>
          <w:sz w:val="24"/>
        </w:rPr>
        <w:t xml:space="preserve"> </w:t>
      </w:r>
      <w:r>
        <w:rPr>
          <w:sz w:val="24"/>
        </w:rPr>
        <w:t>(art.</w:t>
      </w:r>
      <w:r>
        <w:rPr>
          <w:spacing w:val="-3"/>
          <w:sz w:val="24"/>
        </w:rPr>
        <w:t xml:space="preserve"> </w:t>
      </w:r>
      <w:r>
        <w:rPr>
          <w:sz w:val="24"/>
        </w:rPr>
        <w:t>1,</w:t>
      </w:r>
      <w:r>
        <w:rPr>
          <w:spacing w:val="-3"/>
          <w:sz w:val="24"/>
        </w:rPr>
        <w:t xml:space="preserve"> </w:t>
      </w:r>
      <w:r>
        <w:rPr>
          <w:sz w:val="24"/>
        </w:rPr>
        <w:t>co.1,</w:t>
      </w:r>
      <w:r>
        <w:rPr>
          <w:spacing w:val="-3"/>
          <w:sz w:val="24"/>
        </w:rPr>
        <w:t xml:space="preserve"> </w:t>
      </w:r>
      <w:r>
        <w:rPr>
          <w:sz w:val="24"/>
        </w:rPr>
        <w:t>ultimo</w:t>
      </w:r>
      <w:r>
        <w:rPr>
          <w:spacing w:val="-3"/>
          <w:sz w:val="24"/>
        </w:rPr>
        <w:t xml:space="preserve"> </w:t>
      </w:r>
      <w:r>
        <w:rPr>
          <w:sz w:val="24"/>
        </w:rPr>
        <w:t>periodo,</w:t>
      </w:r>
      <w:r>
        <w:rPr>
          <w:spacing w:val="-3"/>
          <w:sz w:val="24"/>
        </w:rPr>
        <w:t xml:space="preserve"> </w:t>
      </w:r>
      <w:r>
        <w:rPr>
          <w:sz w:val="24"/>
        </w:rPr>
        <w:t>del</w:t>
      </w:r>
      <w:r>
        <w:rPr>
          <w:spacing w:val="-3"/>
          <w:sz w:val="24"/>
        </w:rPr>
        <w:t xml:space="preserve"> </w:t>
      </w:r>
      <w:r>
        <w:rPr>
          <w:sz w:val="24"/>
        </w:rPr>
        <w:t>DL</w:t>
      </w:r>
      <w:r>
        <w:rPr>
          <w:spacing w:val="-3"/>
          <w:sz w:val="24"/>
        </w:rPr>
        <w:t xml:space="preserve"> </w:t>
      </w:r>
      <w:r>
        <w:rPr>
          <w:sz w:val="24"/>
        </w:rPr>
        <w:t>95/2012 come modificato dall’art. 1, comma 154, legge n. 228 del 2012).</w:t>
      </w:r>
    </w:p>
    <w:p w14:paraId="1A0E982A" w14:textId="77777777" w:rsidR="00B537C7" w:rsidRDefault="00C41191">
      <w:pPr>
        <w:ind w:left="140" w:right="135" w:firstLine="284"/>
        <w:jc w:val="both"/>
        <w:rPr>
          <w:sz w:val="24"/>
        </w:rPr>
      </w:pPr>
      <w:r>
        <w:rPr>
          <w:b/>
          <w:sz w:val="24"/>
        </w:rPr>
        <w:t xml:space="preserve">L’attivazione di una procedura di acquisto fuori campo CONSIP deve essere subordinata alla preliminare verifica </w:t>
      </w:r>
      <w:r>
        <w:rPr>
          <w:sz w:val="24"/>
        </w:rPr>
        <w:t>da parte del Direttore dei servizi generali e amministrativi della presenza o meno</w:t>
      </w:r>
      <w:r>
        <w:rPr>
          <w:spacing w:val="-12"/>
          <w:sz w:val="24"/>
        </w:rPr>
        <w:t xml:space="preserve"> </w:t>
      </w:r>
      <w:r>
        <w:rPr>
          <w:sz w:val="24"/>
        </w:rPr>
        <w:t>del</w:t>
      </w:r>
      <w:r>
        <w:rPr>
          <w:spacing w:val="-12"/>
          <w:sz w:val="24"/>
        </w:rPr>
        <w:t xml:space="preserve"> </w:t>
      </w:r>
      <w:r>
        <w:rPr>
          <w:sz w:val="24"/>
        </w:rPr>
        <w:t>bene/servizio/insieme</w:t>
      </w:r>
      <w:r>
        <w:rPr>
          <w:spacing w:val="-12"/>
          <w:sz w:val="24"/>
        </w:rPr>
        <w:t xml:space="preserve"> </w:t>
      </w:r>
      <w:r>
        <w:rPr>
          <w:sz w:val="24"/>
        </w:rPr>
        <w:t>di</w:t>
      </w:r>
      <w:r>
        <w:rPr>
          <w:spacing w:val="-12"/>
          <w:sz w:val="24"/>
        </w:rPr>
        <w:t xml:space="preserve"> </w:t>
      </w:r>
      <w:r>
        <w:rPr>
          <w:sz w:val="24"/>
        </w:rPr>
        <w:t>beni</w:t>
      </w:r>
      <w:r>
        <w:rPr>
          <w:spacing w:val="-12"/>
          <w:sz w:val="24"/>
        </w:rPr>
        <w:t xml:space="preserve"> </w:t>
      </w:r>
      <w:r>
        <w:rPr>
          <w:sz w:val="24"/>
        </w:rPr>
        <w:t>e</w:t>
      </w:r>
      <w:r>
        <w:rPr>
          <w:spacing w:val="-12"/>
          <w:sz w:val="24"/>
        </w:rPr>
        <w:t xml:space="preserve"> </w:t>
      </w:r>
      <w:r>
        <w:rPr>
          <w:sz w:val="24"/>
        </w:rPr>
        <w:t>servizi</w:t>
      </w:r>
      <w:r>
        <w:rPr>
          <w:spacing w:val="-12"/>
          <w:sz w:val="24"/>
        </w:rPr>
        <w:t xml:space="preserve"> </w:t>
      </w:r>
      <w:r>
        <w:rPr>
          <w:sz w:val="24"/>
        </w:rPr>
        <w:t>richiesti</w:t>
      </w:r>
      <w:r>
        <w:rPr>
          <w:spacing w:val="-12"/>
          <w:sz w:val="24"/>
        </w:rPr>
        <w:t xml:space="preserve"> </w:t>
      </w:r>
      <w:r>
        <w:rPr>
          <w:sz w:val="24"/>
        </w:rPr>
        <w:t>nell’ambito</w:t>
      </w:r>
      <w:r>
        <w:rPr>
          <w:spacing w:val="-12"/>
          <w:sz w:val="24"/>
        </w:rPr>
        <w:t xml:space="preserve"> </w:t>
      </w:r>
      <w:r>
        <w:rPr>
          <w:sz w:val="24"/>
        </w:rPr>
        <w:t>degli</w:t>
      </w:r>
      <w:r>
        <w:rPr>
          <w:spacing w:val="-12"/>
          <w:sz w:val="24"/>
        </w:rPr>
        <w:t xml:space="preserve"> </w:t>
      </w:r>
      <w:r>
        <w:rPr>
          <w:sz w:val="24"/>
        </w:rPr>
        <w:t>strumenti</w:t>
      </w:r>
      <w:r>
        <w:rPr>
          <w:spacing w:val="-12"/>
          <w:sz w:val="24"/>
        </w:rPr>
        <w:t xml:space="preserve"> </w:t>
      </w:r>
      <w:r>
        <w:rPr>
          <w:sz w:val="24"/>
        </w:rPr>
        <w:t>CONSIP</w:t>
      </w:r>
      <w:r>
        <w:rPr>
          <w:spacing w:val="-12"/>
          <w:sz w:val="24"/>
        </w:rPr>
        <w:t xml:space="preserve"> </w:t>
      </w:r>
      <w:r>
        <w:rPr>
          <w:sz w:val="24"/>
        </w:rPr>
        <w:t>ovvero ad una analisi di convenienza comparativa.</w:t>
      </w:r>
    </w:p>
    <w:p w14:paraId="3CF0360F" w14:textId="77777777" w:rsidR="00B537C7" w:rsidRDefault="00C41191">
      <w:pPr>
        <w:pStyle w:val="Corpotesto"/>
        <w:spacing w:before="2"/>
        <w:ind w:right="134" w:firstLine="284"/>
        <w:jc w:val="both"/>
      </w:pPr>
      <w:r>
        <w:t>Qualora</w:t>
      </w:r>
      <w:r>
        <w:rPr>
          <w:spacing w:val="-10"/>
        </w:rPr>
        <w:t xml:space="preserve"> </w:t>
      </w:r>
      <w:r>
        <w:t>all’esito</w:t>
      </w:r>
      <w:r>
        <w:rPr>
          <w:spacing w:val="-11"/>
        </w:rPr>
        <w:t xml:space="preserve"> </w:t>
      </w:r>
      <w:r>
        <w:t>della</w:t>
      </w:r>
      <w:r>
        <w:rPr>
          <w:spacing w:val="-10"/>
        </w:rPr>
        <w:t xml:space="preserve"> </w:t>
      </w:r>
      <w:r>
        <w:t>verifica/analisi</w:t>
      </w:r>
      <w:r>
        <w:rPr>
          <w:spacing w:val="-10"/>
        </w:rPr>
        <w:t xml:space="preserve"> </w:t>
      </w:r>
      <w:r>
        <w:t>risulti</w:t>
      </w:r>
      <w:r>
        <w:rPr>
          <w:spacing w:val="-10"/>
        </w:rPr>
        <w:t xml:space="preserve"> </w:t>
      </w:r>
      <w:r>
        <w:t>la</w:t>
      </w:r>
      <w:r>
        <w:rPr>
          <w:spacing w:val="-10"/>
        </w:rPr>
        <w:t xml:space="preserve"> </w:t>
      </w:r>
      <w:r>
        <w:t>indisponibilità</w:t>
      </w:r>
      <w:r>
        <w:rPr>
          <w:spacing w:val="-10"/>
        </w:rPr>
        <w:t xml:space="preserve"> </w:t>
      </w:r>
      <w:r>
        <w:t>fra</w:t>
      </w:r>
      <w:r>
        <w:rPr>
          <w:spacing w:val="-10"/>
        </w:rPr>
        <w:t xml:space="preserve"> </w:t>
      </w:r>
      <w:r>
        <w:t>gli</w:t>
      </w:r>
      <w:r>
        <w:rPr>
          <w:spacing w:val="-10"/>
        </w:rPr>
        <w:t xml:space="preserve"> </w:t>
      </w:r>
      <w:r>
        <w:t>strumenti</w:t>
      </w:r>
      <w:r>
        <w:rPr>
          <w:spacing w:val="-10"/>
        </w:rPr>
        <w:t xml:space="preserve"> </w:t>
      </w:r>
      <w:r>
        <w:t>CONSIP,</w:t>
      </w:r>
      <w:r>
        <w:rPr>
          <w:spacing w:val="-10"/>
        </w:rPr>
        <w:t xml:space="preserve"> </w:t>
      </w:r>
      <w:r>
        <w:t>il</w:t>
      </w:r>
      <w:r>
        <w:rPr>
          <w:spacing w:val="-10"/>
        </w:rPr>
        <w:t xml:space="preserve"> </w:t>
      </w:r>
      <w:r>
        <w:t>Dirigente Scolastico autorizza con determinazione motivata l’acquisto fuori convenzione.</w:t>
      </w:r>
    </w:p>
    <w:p w14:paraId="6656BD21" w14:textId="77777777" w:rsidR="00B537C7" w:rsidRDefault="00C41191">
      <w:pPr>
        <w:pStyle w:val="Corpotesto"/>
        <w:ind w:right="135" w:firstLine="284"/>
        <w:jc w:val="both"/>
      </w:pPr>
      <w:r>
        <w:t>L’acquisizione</w:t>
      </w:r>
      <w:r>
        <w:rPr>
          <w:spacing w:val="-11"/>
        </w:rPr>
        <w:t xml:space="preserve"> </w:t>
      </w:r>
      <w:r>
        <w:t>di</w:t>
      </w:r>
      <w:r>
        <w:rPr>
          <w:spacing w:val="-11"/>
        </w:rPr>
        <w:t xml:space="preserve"> </w:t>
      </w:r>
      <w:r>
        <w:t>beni</w:t>
      </w:r>
      <w:r>
        <w:rPr>
          <w:spacing w:val="-11"/>
        </w:rPr>
        <w:t xml:space="preserve"> </w:t>
      </w:r>
      <w:r>
        <w:t>e</w:t>
      </w:r>
      <w:r>
        <w:rPr>
          <w:spacing w:val="-11"/>
        </w:rPr>
        <w:t xml:space="preserve"> </w:t>
      </w:r>
      <w:r>
        <w:t>servizi,</w:t>
      </w:r>
      <w:r>
        <w:rPr>
          <w:spacing w:val="-11"/>
        </w:rPr>
        <w:t xml:space="preserve"> </w:t>
      </w:r>
      <w:r>
        <w:t>al</w:t>
      </w:r>
      <w:r>
        <w:rPr>
          <w:spacing w:val="-11"/>
        </w:rPr>
        <w:t xml:space="preserve"> </w:t>
      </w:r>
      <w:r>
        <w:t>di</w:t>
      </w:r>
      <w:r>
        <w:rPr>
          <w:spacing w:val="-11"/>
        </w:rPr>
        <w:t xml:space="preserve"> </w:t>
      </w:r>
      <w:r>
        <w:t>fuori</w:t>
      </w:r>
      <w:r>
        <w:rPr>
          <w:spacing w:val="-11"/>
        </w:rPr>
        <w:t xml:space="preserve"> </w:t>
      </w:r>
      <w:r>
        <w:t>del</w:t>
      </w:r>
      <w:r>
        <w:rPr>
          <w:spacing w:val="-11"/>
        </w:rPr>
        <w:t xml:space="preserve"> </w:t>
      </w:r>
      <w:r>
        <w:t>campo</w:t>
      </w:r>
      <w:r>
        <w:rPr>
          <w:spacing w:val="-11"/>
        </w:rPr>
        <w:t xml:space="preserve"> </w:t>
      </w:r>
      <w:r>
        <w:t>CONSIP,</w:t>
      </w:r>
      <w:r>
        <w:rPr>
          <w:spacing w:val="-11"/>
        </w:rPr>
        <w:t xml:space="preserve"> </w:t>
      </w:r>
      <w:r>
        <w:t>è</w:t>
      </w:r>
      <w:r>
        <w:rPr>
          <w:spacing w:val="-11"/>
        </w:rPr>
        <w:t xml:space="preserve"> </w:t>
      </w:r>
      <w:r>
        <w:t>ammessa</w:t>
      </w:r>
      <w:r>
        <w:rPr>
          <w:spacing w:val="-11"/>
        </w:rPr>
        <w:t xml:space="preserve"> </w:t>
      </w:r>
      <w:r>
        <w:t>in</w:t>
      </w:r>
      <w:r>
        <w:rPr>
          <w:spacing w:val="-11"/>
        </w:rPr>
        <w:t xml:space="preserve"> </w:t>
      </w:r>
      <w:r>
        <w:t>relazione</w:t>
      </w:r>
      <w:r>
        <w:rPr>
          <w:spacing w:val="-11"/>
        </w:rPr>
        <w:t xml:space="preserve"> </w:t>
      </w:r>
      <w:r>
        <w:t>alle</w:t>
      </w:r>
      <w:r>
        <w:rPr>
          <w:spacing w:val="-11"/>
        </w:rPr>
        <w:t xml:space="preserve"> </w:t>
      </w:r>
      <w:r>
        <w:t xml:space="preserve">seguenti </w:t>
      </w:r>
      <w:r>
        <w:rPr>
          <w:spacing w:val="-2"/>
        </w:rPr>
        <w:t>forniture:</w:t>
      </w:r>
    </w:p>
    <w:p w14:paraId="28A29978" w14:textId="77777777" w:rsidR="00B537C7" w:rsidRDefault="00C41191">
      <w:pPr>
        <w:pStyle w:val="Paragrafoelenco"/>
        <w:numPr>
          <w:ilvl w:val="2"/>
          <w:numId w:val="10"/>
        </w:numPr>
        <w:tabs>
          <w:tab w:val="left" w:pos="1142"/>
          <w:tab w:val="left" w:pos="1144"/>
        </w:tabs>
        <w:ind w:right="135"/>
        <w:rPr>
          <w:sz w:val="24"/>
        </w:rPr>
      </w:pPr>
      <w:r>
        <w:rPr>
          <w:sz w:val="24"/>
        </w:rPr>
        <w:t>Acquisti</w:t>
      </w:r>
      <w:r>
        <w:rPr>
          <w:spacing w:val="40"/>
          <w:sz w:val="24"/>
        </w:rPr>
        <w:t xml:space="preserve"> </w:t>
      </w:r>
      <w:r>
        <w:rPr>
          <w:sz w:val="24"/>
        </w:rPr>
        <w:t>di</w:t>
      </w:r>
      <w:r>
        <w:rPr>
          <w:spacing w:val="40"/>
          <w:sz w:val="24"/>
        </w:rPr>
        <w:t xml:space="preserve"> </w:t>
      </w:r>
      <w:r>
        <w:rPr>
          <w:sz w:val="24"/>
        </w:rPr>
        <w:t>generi</w:t>
      </w:r>
      <w:r>
        <w:rPr>
          <w:spacing w:val="40"/>
          <w:sz w:val="24"/>
        </w:rPr>
        <w:t xml:space="preserve"> </w:t>
      </w:r>
      <w:r>
        <w:rPr>
          <w:sz w:val="24"/>
        </w:rPr>
        <w:t>di</w:t>
      </w:r>
      <w:r>
        <w:rPr>
          <w:spacing w:val="40"/>
          <w:sz w:val="24"/>
        </w:rPr>
        <w:t xml:space="preserve"> </w:t>
      </w:r>
      <w:r>
        <w:rPr>
          <w:sz w:val="24"/>
        </w:rPr>
        <w:t>cancelleria,</w:t>
      </w:r>
      <w:r>
        <w:rPr>
          <w:spacing w:val="40"/>
          <w:sz w:val="24"/>
        </w:rPr>
        <w:t xml:space="preserve"> </w:t>
      </w:r>
      <w:r>
        <w:rPr>
          <w:sz w:val="24"/>
        </w:rPr>
        <w:t>pulizia,</w:t>
      </w:r>
      <w:r>
        <w:rPr>
          <w:spacing w:val="40"/>
          <w:sz w:val="24"/>
        </w:rPr>
        <w:t xml:space="preserve"> </w:t>
      </w:r>
      <w:r>
        <w:rPr>
          <w:sz w:val="24"/>
        </w:rPr>
        <w:t>materiale</w:t>
      </w:r>
      <w:r>
        <w:rPr>
          <w:spacing w:val="40"/>
          <w:sz w:val="24"/>
        </w:rPr>
        <w:t xml:space="preserve"> </w:t>
      </w:r>
      <w:r>
        <w:rPr>
          <w:sz w:val="24"/>
        </w:rPr>
        <w:t>informatico,</w:t>
      </w:r>
      <w:r>
        <w:rPr>
          <w:spacing w:val="40"/>
          <w:sz w:val="24"/>
        </w:rPr>
        <w:t xml:space="preserve"> </w:t>
      </w:r>
      <w:r>
        <w:rPr>
          <w:sz w:val="24"/>
        </w:rPr>
        <w:t>materiale</w:t>
      </w:r>
      <w:r>
        <w:rPr>
          <w:spacing w:val="40"/>
          <w:sz w:val="24"/>
        </w:rPr>
        <w:t xml:space="preserve"> </w:t>
      </w:r>
      <w:r>
        <w:rPr>
          <w:sz w:val="24"/>
        </w:rPr>
        <w:t>didattico,</w:t>
      </w:r>
      <w:r>
        <w:rPr>
          <w:spacing w:val="40"/>
          <w:sz w:val="24"/>
        </w:rPr>
        <w:t xml:space="preserve"> </w:t>
      </w:r>
      <w:r>
        <w:rPr>
          <w:sz w:val="24"/>
        </w:rPr>
        <w:t>materiale per piccole manutenzioni.</w:t>
      </w:r>
    </w:p>
    <w:p w14:paraId="00E65B74" w14:textId="77777777" w:rsidR="00B537C7" w:rsidRDefault="00C41191">
      <w:pPr>
        <w:pStyle w:val="Paragrafoelenco"/>
        <w:numPr>
          <w:ilvl w:val="2"/>
          <w:numId w:val="10"/>
        </w:numPr>
        <w:tabs>
          <w:tab w:val="left" w:pos="1143"/>
        </w:tabs>
        <w:spacing w:line="293" w:lineRule="exact"/>
        <w:ind w:left="1143" w:hanging="359"/>
        <w:rPr>
          <w:sz w:val="24"/>
        </w:rPr>
      </w:pPr>
      <w:r>
        <w:rPr>
          <w:sz w:val="24"/>
        </w:rPr>
        <w:t>Acquisti</w:t>
      </w:r>
      <w:r>
        <w:rPr>
          <w:spacing w:val="-3"/>
          <w:sz w:val="24"/>
        </w:rPr>
        <w:t xml:space="preserve"> </w:t>
      </w:r>
      <w:r>
        <w:rPr>
          <w:sz w:val="24"/>
        </w:rPr>
        <w:t>per</w:t>
      </w:r>
      <w:r>
        <w:rPr>
          <w:spacing w:val="-1"/>
          <w:sz w:val="24"/>
        </w:rPr>
        <w:t xml:space="preserve"> </w:t>
      </w:r>
      <w:r>
        <w:rPr>
          <w:sz w:val="24"/>
        </w:rPr>
        <w:t>manutenzione</w:t>
      </w:r>
      <w:r>
        <w:rPr>
          <w:spacing w:val="-1"/>
          <w:sz w:val="24"/>
        </w:rPr>
        <w:t xml:space="preserve"> </w:t>
      </w:r>
      <w:r>
        <w:rPr>
          <w:sz w:val="24"/>
        </w:rPr>
        <w:t>di mobili,</w:t>
      </w:r>
      <w:r>
        <w:rPr>
          <w:spacing w:val="-1"/>
          <w:sz w:val="24"/>
        </w:rPr>
        <w:t xml:space="preserve"> </w:t>
      </w:r>
      <w:r>
        <w:rPr>
          <w:sz w:val="24"/>
        </w:rPr>
        <w:t>arredi,</w:t>
      </w:r>
      <w:r>
        <w:rPr>
          <w:spacing w:val="-1"/>
          <w:sz w:val="24"/>
        </w:rPr>
        <w:t xml:space="preserve"> </w:t>
      </w:r>
      <w:r>
        <w:rPr>
          <w:sz w:val="24"/>
        </w:rPr>
        <w:t>suppellettili e</w:t>
      </w:r>
      <w:r>
        <w:rPr>
          <w:spacing w:val="-1"/>
          <w:sz w:val="24"/>
        </w:rPr>
        <w:t xml:space="preserve"> </w:t>
      </w:r>
      <w:r>
        <w:rPr>
          <w:sz w:val="24"/>
        </w:rPr>
        <w:t>macchine</w:t>
      </w:r>
      <w:r>
        <w:rPr>
          <w:spacing w:val="-1"/>
          <w:sz w:val="24"/>
        </w:rPr>
        <w:t xml:space="preserve"> </w:t>
      </w:r>
      <w:r>
        <w:rPr>
          <w:sz w:val="24"/>
        </w:rPr>
        <w:t xml:space="preserve">di </w:t>
      </w:r>
      <w:r>
        <w:rPr>
          <w:spacing w:val="-2"/>
          <w:sz w:val="24"/>
        </w:rPr>
        <w:t>ufficio.</w:t>
      </w:r>
    </w:p>
    <w:p w14:paraId="204F0FDD" w14:textId="77777777" w:rsidR="00B537C7" w:rsidRDefault="00C41191">
      <w:pPr>
        <w:pStyle w:val="Paragrafoelenco"/>
        <w:numPr>
          <w:ilvl w:val="2"/>
          <w:numId w:val="10"/>
        </w:numPr>
        <w:tabs>
          <w:tab w:val="left" w:pos="1143"/>
        </w:tabs>
        <w:ind w:left="1143" w:hanging="359"/>
        <w:rPr>
          <w:sz w:val="24"/>
        </w:rPr>
      </w:pPr>
      <w:r>
        <w:rPr>
          <w:sz w:val="24"/>
        </w:rPr>
        <w:t>Acquisti</w:t>
      </w:r>
      <w:r>
        <w:rPr>
          <w:spacing w:val="-1"/>
          <w:sz w:val="24"/>
        </w:rPr>
        <w:t xml:space="preserve"> </w:t>
      </w:r>
      <w:r>
        <w:rPr>
          <w:sz w:val="24"/>
        </w:rPr>
        <w:t>di</w:t>
      </w:r>
      <w:r>
        <w:rPr>
          <w:spacing w:val="-1"/>
          <w:sz w:val="24"/>
        </w:rPr>
        <w:t xml:space="preserve"> </w:t>
      </w:r>
      <w:r>
        <w:rPr>
          <w:sz w:val="24"/>
        </w:rPr>
        <w:t xml:space="preserve">servizi </w:t>
      </w:r>
      <w:r>
        <w:rPr>
          <w:spacing w:val="-4"/>
          <w:sz w:val="24"/>
        </w:rPr>
        <w:t>per:</w:t>
      </w:r>
    </w:p>
    <w:p w14:paraId="142056E6" w14:textId="77777777" w:rsidR="00B537C7" w:rsidRDefault="00C41191">
      <w:pPr>
        <w:pStyle w:val="Paragrafoelenco"/>
        <w:numPr>
          <w:ilvl w:val="3"/>
          <w:numId w:val="10"/>
        </w:numPr>
        <w:tabs>
          <w:tab w:val="left" w:pos="1862"/>
        </w:tabs>
        <w:ind w:left="1862" w:hanging="283"/>
        <w:jc w:val="left"/>
        <w:rPr>
          <w:sz w:val="24"/>
        </w:rPr>
      </w:pPr>
      <w:r>
        <w:rPr>
          <w:sz w:val="24"/>
        </w:rPr>
        <w:t>Visite</w:t>
      </w:r>
      <w:r>
        <w:rPr>
          <w:spacing w:val="-1"/>
          <w:sz w:val="24"/>
        </w:rPr>
        <w:t xml:space="preserve"> </w:t>
      </w:r>
      <w:r>
        <w:rPr>
          <w:sz w:val="24"/>
        </w:rPr>
        <w:t>e viaggi</w:t>
      </w:r>
      <w:r>
        <w:rPr>
          <w:spacing w:val="-2"/>
          <w:sz w:val="24"/>
        </w:rPr>
        <w:t xml:space="preserve"> </w:t>
      </w:r>
      <w:r>
        <w:rPr>
          <w:sz w:val="24"/>
        </w:rPr>
        <w:t xml:space="preserve">d’istruzione, </w:t>
      </w:r>
      <w:r>
        <w:rPr>
          <w:spacing w:val="-2"/>
          <w:sz w:val="24"/>
        </w:rPr>
        <w:t>stage;</w:t>
      </w:r>
    </w:p>
    <w:p w14:paraId="37B26AB8" w14:textId="77777777" w:rsidR="00B537C7" w:rsidRDefault="00C41191">
      <w:pPr>
        <w:pStyle w:val="Paragrafoelenco"/>
        <w:numPr>
          <w:ilvl w:val="3"/>
          <w:numId w:val="10"/>
        </w:numPr>
        <w:tabs>
          <w:tab w:val="left" w:pos="1861"/>
          <w:tab w:val="left" w:pos="1864"/>
        </w:tabs>
        <w:ind w:right="136" w:hanging="346"/>
        <w:jc w:val="left"/>
        <w:rPr>
          <w:sz w:val="24"/>
        </w:rPr>
      </w:pPr>
      <w:r>
        <w:rPr>
          <w:sz w:val="24"/>
        </w:rPr>
        <w:t xml:space="preserve">Assicurazione infortuni e responsabilità civile per fatti del personale scolastico e </w:t>
      </w:r>
      <w:r>
        <w:rPr>
          <w:spacing w:val="-2"/>
          <w:sz w:val="24"/>
        </w:rPr>
        <w:t>alunni;</w:t>
      </w:r>
    </w:p>
    <w:p w14:paraId="52B4D6AB" w14:textId="77777777" w:rsidR="00B537C7" w:rsidRDefault="00C41191">
      <w:pPr>
        <w:pStyle w:val="Paragrafoelenco"/>
        <w:numPr>
          <w:ilvl w:val="3"/>
          <w:numId w:val="10"/>
        </w:numPr>
        <w:tabs>
          <w:tab w:val="left" w:pos="1860"/>
        </w:tabs>
        <w:spacing w:line="293" w:lineRule="exact"/>
        <w:ind w:left="1860" w:hanging="402"/>
        <w:jc w:val="left"/>
        <w:rPr>
          <w:sz w:val="24"/>
        </w:rPr>
      </w:pPr>
      <w:r>
        <w:rPr>
          <w:sz w:val="24"/>
        </w:rPr>
        <w:t>Climatizzazione</w:t>
      </w:r>
      <w:r>
        <w:rPr>
          <w:spacing w:val="-2"/>
          <w:sz w:val="24"/>
        </w:rPr>
        <w:t xml:space="preserve"> </w:t>
      </w:r>
      <w:r>
        <w:rPr>
          <w:sz w:val="24"/>
        </w:rPr>
        <w:t>dei</w:t>
      </w:r>
      <w:r>
        <w:rPr>
          <w:spacing w:val="-1"/>
          <w:sz w:val="24"/>
        </w:rPr>
        <w:t xml:space="preserve"> </w:t>
      </w:r>
      <w:r>
        <w:rPr>
          <w:sz w:val="24"/>
        </w:rPr>
        <w:t>locali</w:t>
      </w:r>
      <w:r>
        <w:rPr>
          <w:spacing w:val="-2"/>
          <w:sz w:val="24"/>
        </w:rPr>
        <w:t xml:space="preserve"> </w:t>
      </w:r>
      <w:r>
        <w:rPr>
          <w:sz w:val="24"/>
        </w:rPr>
        <w:t>e</w:t>
      </w:r>
      <w:r>
        <w:rPr>
          <w:spacing w:val="-1"/>
          <w:sz w:val="24"/>
        </w:rPr>
        <w:t xml:space="preserve"> </w:t>
      </w:r>
      <w:r>
        <w:rPr>
          <w:sz w:val="24"/>
        </w:rPr>
        <w:t>sistema</w:t>
      </w:r>
      <w:r>
        <w:rPr>
          <w:spacing w:val="-2"/>
          <w:sz w:val="24"/>
        </w:rPr>
        <w:t xml:space="preserve"> </w:t>
      </w:r>
      <w:r>
        <w:rPr>
          <w:sz w:val="24"/>
        </w:rPr>
        <w:t>di</w:t>
      </w:r>
      <w:r>
        <w:rPr>
          <w:spacing w:val="-1"/>
          <w:sz w:val="24"/>
        </w:rPr>
        <w:t xml:space="preserve"> </w:t>
      </w:r>
      <w:r>
        <w:rPr>
          <w:spacing w:val="-2"/>
          <w:sz w:val="24"/>
        </w:rPr>
        <w:t>allarme.</w:t>
      </w:r>
    </w:p>
    <w:p w14:paraId="7E9C3ABB" w14:textId="77777777" w:rsidR="00B537C7" w:rsidRDefault="00C41191">
      <w:pPr>
        <w:pStyle w:val="Titolo2"/>
        <w:jc w:val="left"/>
        <w:rPr>
          <w:b w:val="0"/>
        </w:rPr>
      </w:pPr>
      <w:r>
        <w:rPr>
          <w:spacing w:val="-2"/>
        </w:rPr>
        <w:t>Il</w:t>
      </w:r>
      <w:r>
        <w:rPr>
          <w:spacing w:val="-6"/>
        </w:rPr>
        <w:t xml:space="preserve"> </w:t>
      </w:r>
      <w:r>
        <w:rPr>
          <w:spacing w:val="-2"/>
        </w:rPr>
        <w:t>ricorso</w:t>
      </w:r>
      <w:r>
        <w:rPr>
          <w:spacing w:val="-6"/>
        </w:rPr>
        <w:t xml:space="preserve"> </w:t>
      </w:r>
      <w:r>
        <w:rPr>
          <w:spacing w:val="-2"/>
        </w:rPr>
        <w:t>all’acquisizione</w:t>
      </w:r>
      <w:r>
        <w:rPr>
          <w:spacing w:val="-5"/>
        </w:rPr>
        <w:t xml:space="preserve"> </w:t>
      </w:r>
      <w:r>
        <w:rPr>
          <w:spacing w:val="-2"/>
        </w:rPr>
        <w:t>al</w:t>
      </w:r>
      <w:r>
        <w:rPr>
          <w:spacing w:val="-6"/>
        </w:rPr>
        <w:t xml:space="preserve"> </w:t>
      </w:r>
      <w:r>
        <w:rPr>
          <w:spacing w:val="-2"/>
        </w:rPr>
        <w:t>di</w:t>
      </w:r>
      <w:r>
        <w:rPr>
          <w:spacing w:val="-6"/>
        </w:rPr>
        <w:t xml:space="preserve"> </w:t>
      </w:r>
      <w:r>
        <w:rPr>
          <w:spacing w:val="-2"/>
        </w:rPr>
        <w:t>fuori</w:t>
      </w:r>
      <w:r>
        <w:rPr>
          <w:spacing w:val="-5"/>
        </w:rPr>
        <w:t xml:space="preserve"> </w:t>
      </w:r>
      <w:r>
        <w:rPr>
          <w:spacing w:val="-2"/>
        </w:rPr>
        <w:t>del</w:t>
      </w:r>
      <w:r>
        <w:rPr>
          <w:spacing w:val="-6"/>
        </w:rPr>
        <w:t xml:space="preserve"> </w:t>
      </w:r>
      <w:r>
        <w:rPr>
          <w:spacing w:val="-2"/>
        </w:rPr>
        <w:t>campo</w:t>
      </w:r>
      <w:r>
        <w:rPr>
          <w:spacing w:val="-1"/>
        </w:rPr>
        <w:t xml:space="preserve"> </w:t>
      </w:r>
      <w:r>
        <w:rPr>
          <w:spacing w:val="-2"/>
        </w:rPr>
        <w:t>CONSIP</w:t>
      </w:r>
      <w:r>
        <w:rPr>
          <w:spacing w:val="-5"/>
        </w:rPr>
        <w:t xml:space="preserve"> </w:t>
      </w:r>
      <w:r>
        <w:rPr>
          <w:spacing w:val="-2"/>
        </w:rPr>
        <w:t>è</w:t>
      </w:r>
      <w:r>
        <w:rPr>
          <w:spacing w:val="-6"/>
        </w:rPr>
        <w:t xml:space="preserve"> </w:t>
      </w:r>
      <w:r>
        <w:rPr>
          <w:spacing w:val="-2"/>
        </w:rPr>
        <w:t>altresì</w:t>
      </w:r>
      <w:r>
        <w:rPr>
          <w:spacing w:val="-6"/>
        </w:rPr>
        <w:t xml:space="preserve"> </w:t>
      </w:r>
      <w:r>
        <w:rPr>
          <w:spacing w:val="-2"/>
        </w:rPr>
        <w:t>consentito</w:t>
      </w:r>
      <w:r>
        <w:rPr>
          <w:spacing w:val="-5"/>
        </w:rPr>
        <w:t xml:space="preserve"> </w:t>
      </w:r>
      <w:r>
        <w:rPr>
          <w:spacing w:val="-2"/>
        </w:rPr>
        <w:t>nelle</w:t>
      </w:r>
      <w:r>
        <w:rPr>
          <w:spacing w:val="-6"/>
        </w:rPr>
        <w:t xml:space="preserve"> </w:t>
      </w:r>
      <w:r>
        <w:rPr>
          <w:spacing w:val="-2"/>
        </w:rPr>
        <w:t>seguenti</w:t>
      </w:r>
      <w:r>
        <w:rPr>
          <w:spacing w:val="-5"/>
        </w:rPr>
        <w:t xml:space="preserve"> </w:t>
      </w:r>
      <w:r>
        <w:rPr>
          <w:spacing w:val="-2"/>
        </w:rPr>
        <w:t>ipotesi</w:t>
      </w:r>
      <w:r>
        <w:rPr>
          <w:b w:val="0"/>
          <w:spacing w:val="-2"/>
        </w:rPr>
        <w:t>:</w:t>
      </w:r>
    </w:p>
    <w:p w14:paraId="4A860541" w14:textId="77777777" w:rsidR="00B537C7" w:rsidRDefault="00C41191">
      <w:pPr>
        <w:pStyle w:val="Paragrafoelenco"/>
        <w:numPr>
          <w:ilvl w:val="0"/>
          <w:numId w:val="9"/>
        </w:numPr>
        <w:tabs>
          <w:tab w:val="left" w:pos="1142"/>
          <w:tab w:val="left" w:pos="1144"/>
        </w:tabs>
        <w:ind w:right="134"/>
        <w:jc w:val="both"/>
        <w:rPr>
          <w:sz w:val="24"/>
        </w:rPr>
      </w:pPr>
      <w:r>
        <w:rPr>
          <w:sz w:val="24"/>
        </w:rPr>
        <w:t>risoluzione di un precedente rapporto contrattuale, o in danno del contraente inadempiente, quando ciò sia ritenuto necessario o conveniente per conseguire la prestazione nel termine previsto dal contratto;</w:t>
      </w:r>
    </w:p>
    <w:p w14:paraId="1284690E" w14:textId="77777777" w:rsidR="00B537C7" w:rsidRDefault="00B537C7">
      <w:pPr>
        <w:pStyle w:val="Paragrafoelenco"/>
        <w:jc w:val="both"/>
        <w:rPr>
          <w:sz w:val="24"/>
        </w:rPr>
        <w:sectPr w:rsidR="00B537C7">
          <w:pgSz w:w="11900" w:h="16840"/>
          <w:pgMar w:top="1180" w:right="992" w:bottom="1220" w:left="992" w:header="0" w:footer="1035" w:gutter="0"/>
          <w:cols w:space="720"/>
        </w:sectPr>
      </w:pPr>
    </w:p>
    <w:p w14:paraId="7CBEFAC6" w14:textId="77777777" w:rsidR="00B537C7" w:rsidRDefault="00C41191">
      <w:pPr>
        <w:pStyle w:val="Paragrafoelenco"/>
        <w:numPr>
          <w:ilvl w:val="0"/>
          <w:numId w:val="9"/>
        </w:numPr>
        <w:tabs>
          <w:tab w:val="left" w:pos="1144"/>
        </w:tabs>
        <w:spacing w:before="79" w:line="244" w:lineRule="auto"/>
        <w:ind w:right="135"/>
        <w:jc w:val="both"/>
        <w:rPr>
          <w:sz w:val="24"/>
        </w:rPr>
      </w:pPr>
      <w:r>
        <w:rPr>
          <w:sz w:val="24"/>
        </w:rPr>
        <w:lastRenderedPageBreak/>
        <w:t>necessità</w:t>
      </w:r>
      <w:r>
        <w:rPr>
          <w:spacing w:val="-7"/>
          <w:sz w:val="24"/>
        </w:rPr>
        <w:t xml:space="preserve"> </w:t>
      </w:r>
      <w:r>
        <w:rPr>
          <w:sz w:val="24"/>
        </w:rPr>
        <w:t>di</w:t>
      </w:r>
      <w:r>
        <w:rPr>
          <w:spacing w:val="-7"/>
          <w:sz w:val="24"/>
        </w:rPr>
        <w:t xml:space="preserve"> </w:t>
      </w:r>
      <w:r>
        <w:rPr>
          <w:sz w:val="24"/>
        </w:rPr>
        <w:t>completare</w:t>
      </w:r>
      <w:r>
        <w:rPr>
          <w:spacing w:val="-7"/>
          <w:sz w:val="24"/>
        </w:rPr>
        <w:t xml:space="preserve"> </w:t>
      </w:r>
      <w:r>
        <w:rPr>
          <w:sz w:val="24"/>
        </w:rPr>
        <w:t>le</w:t>
      </w:r>
      <w:r>
        <w:rPr>
          <w:spacing w:val="-7"/>
          <w:sz w:val="24"/>
        </w:rPr>
        <w:t xml:space="preserve"> </w:t>
      </w:r>
      <w:r>
        <w:rPr>
          <w:sz w:val="24"/>
        </w:rPr>
        <w:t>prestazioni</w:t>
      </w:r>
      <w:r>
        <w:rPr>
          <w:spacing w:val="-7"/>
          <w:sz w:val="24"/>
        </w:rPr>
        <w:t xml:space="preserve"> </w:t>
      </w:r>
      <w:r>
        <w:rPr>
          <w:sz w:val="24"/>
        </w:rPr>
        <w:t>di</w:t>
      </w:r>
      <w:r>
        <w:rPr>
          <w:spacing w:val="-7"/>
          <w:sz w:val="24"/>
        </w:rPr>
        <w:t xml:space="preserve"> </w:t>
      </w:r>
      <w:r>
        <w:rPr>
          <w:sz w:val="24"/>
        </w:rPr>
        <w:t>un</w:t>
      </w:r>
      <w:r>
        <w:rPr>
          <w:spacing w:val="-7"/>
          <w:sz w:val="24"/>
        </w:rPr>
        <w:t xml:space="preserve"> </w:t>
      </w:r>
      <w:r>
        <w:rPr>
          <w:sz w:val="24"/>
        </w:rPr>
        <w:t>contratto</w:t>
      </w:r>
      <w:r>
        <w:rPr>
          <w:spacing w:val="-7"/>
          <w:sz w:val="24"/>
        </w:rPr>
        <w:t xml:space="preserve"> </w:t>
      </w:r>
      <w:r>
        <w:rPr>
          <w:sz w:val="24"/>
        </w:rPr>
        <w:t>in</w:t>
      </w:r>
      <w:r>
        <w:rPr>
          <w:spacing w:val="-7"/>
          <w:sz w:val="24"/>
        </w:rPr>
        <w:t xml:space="preserve"> </w:t>
      </w:r>
      <w:r>
        <w:rPr>
          <w:sz w:val="24"/>
        </w:rPr>
        <w:t>corso,</w:t>
      </w:r>
      <w:r>
        <w:rPr>
          <w:spacing w:val="-7"/>
          <w:sz w:val="24"/>
        </w:rPr>
        <w:t xml:space="preserve"> </w:t>
      </w:r>
      <w:r>
        <w:rPr>
          <w:sz w:val="24"/>
        </w:rPr>
        <w:t>ivi</w:t>
      </w:r>
      <w:r>
        <w:rPr>
          <w:spacing w:val="-7"/>
          <w:sz w:val="24"/>
        </w:rPr>
        <w:t xml:space="preserve"> </w:t>
      </w:r>
      <w:r>
        <w:rPr>
          <w:sz w:val="24"/>
        </w:rPr>
        <w:t>non</w:t>
      </w:r>
      <w:r>
        <w:rPr>
          <w:spacing w:val="-7"/>
          <w:sz w:val="24"/>
        </w:rPr>
        <w:t xml:space="preserve"> </w:t>
      </w:r>
      <w:r>
        <w:rPr>
          <w:sz w:val="24"/>
        </w:rPr>
        <w:t>previste,</w:t>
      </w:r>
      <w:r>
        <w:rPr>
          <w:spacing w:val="-7"/>
          <w:sz w:val="24"/>
        </w:rPr>
        <w:t xml:space="preserve"> </w:t>
      </w:r>
      <w:r>
        <w:rPr>
          <w:sz w:val="24"/>
        </w:rPr>
        <w:t>se</w:t>
      </w:r>
      <w:r>
        <w:rPr>
          <w:spacing w:val="-7"/>
          <w:sz w:val="24"/>
        </w:rPr>
        <w:t xml:space="preserve"> </w:t>
      </w:r>
      <w:r>
        <w:rPr>
          <w:sz w:val="24"/>
        </w:rPr>
        <w:t>non</w:t>
      </w:r>
      <w:r>
        <w:rPr>
          <w:spacing w:val="-7"/>
          <w:sz w:val="24"/>
        </w:rPr>
        <w:t xml:space="preserve"> </w:t>
      </w:r>
      <w:r>
        <w:rPr>
          <w:sz w:val="24"/>
        </w:rPr>
        <w:t>sia possibile imporne l’esecuzione nell’ambito del contratto medesimo;</w:t>
      </w:r>
    </w:p>
    <w:p w14:paraId="45A78314" w14:textId="77777777" w:rsidR="00B537C7" w:rsidRDefault="00C41191">
      <w:pPr>
        <w:pStyle w:val="Paragrafoelenco"/>
        <w:numPr>
          <w:ilvl w:val="0"/>
          <w:numId w:val="9"/>
        </w:numPr>
        <w:tabs>
          <w:tab w:val="left" w:pos="1144"/>
        </w:tabs>
        <w:ind w:right="134"/>
        <w:jc w:val="both"/>
        <w:rPr>
          <w:sz w:val="24"/>
        </w:rPr>
      </w:pPr>
      <w:r>
        <w:rPr>
          <w:sz w:val="24"/>
        </w:rPr>
        <w:t>prestazioni periodiche di servizi, forniture, a seguito della scadenza dei relativi contratti, nelle more dello svolgimento delle ordinarie procedure di scelta del contraente, nella misura strettamente necessaria;</w:t>
      </w:r>
    </w:p>
    <w:p w14:paraId="465C6790" w14:textId="77777777" w:rsidR="00B537C7" w:rsidRDefault="00C41191">
      <w:pPr>
        <w:pStyle w:val="Paragrafoelenco"/>
        <w:numPr>
          <w:ilvl w:val="0"/>
          <w:numId w:val="9"/>
        </w:numPr>
        <w:tabs>
          <w:tab w:val="left" w:pos="1144"/>
        </w:tabs>
        <w:ind w:right="134"/>
        <w:jc w:val="both"/>
        <w:rPr>
          <w:sz w:val="24"/>
        </w:rPr>
      </w:pPr>
      <w:r>
        <w:rPr>
          <w:sz w:val="24"/>
        </w:rPr>
        <w:t>urgenza, determinata da eventi oggettivamente imprevedibili, al fine di scongiurare situazioni di pericolo per persone, animali o cose, ovvero per l’igiene e salute pubblica, ovvero per il patrimonio storico, artistico, culturale. La procedura di affidamento per la fornitura di beni o servizi avverrà secondo gli importi indicati all’art.2.</w:t>
      </w:r>
    </w:p>
    <w:p w14:paraId="61FDDC39" w14:textId="77777777" w:rsidR="00B537C7" w:rsidRDefault="00C41191">
      <w:pPr>
        <w:pStyle w:val="Corpotesto"/>
        <w:spacing w:line="292" w:lineRule="exact"/>
        <w:ind w:left="424"/>
        <w:jc w:val="both"/>
      </w:pPr>
      <w:r>
        <w:t>Gli</w:t>
      </w:r>
      <w:r>
        <w:rPr>
          <w:spacing w:val="-1"/>
        </w:rPr>
        <w:t xml:space="preserve"> </w:t>
      </w:r>
      <w:r>
        <w:t>importi</w:t>
      </w:r>
      <w:r>
        <w:rPr>
          <w:spacing w:val="-1"/>
        </w:rPr>
        <w:t xml:space="preserve"> </w:t>
      </w:r>
      <w:r>
        <w:t>di</w:t>
      </w:r>
      <w:r>
        <w:rPr>
          <w:spacing w:val="-1"/>
        </w:rPr>
        <w:t xml:space="preserve"> </w:t>
      </w:r>
      <w:r>
        <w:t>cui</w:t>
      </w:r>
      <w:r>
        <w:rPr>
          <w:spacing w:val="-1"/>
        </w:rPr>
        <w:t xml:space="preserve"> </w:t>
      </w:r>
      <w:r>
        <w:t>al</w:t>
      </w:r>
      <w:r>
        <w:rPr>
          <w:spacing w:val="-1"/>
        </w:rPr>
        <w:t xml:space="preserve"> </w:t>
      </w:r>
      <w:r>
        <w:t>presente articolo</w:t>
      </w:r>
      <w:r>
        <w:rPr>
          <w:spacing w:val="-1"/>
        </w:rPr>
        <w:t xml:space="preserve"> </w:t>
      </w:r>
      <w:r>
        <w:t>devono</w:t>
      </w:r>
      <w:r>
        <w:rPr>
          <w:spacing w:val="-1"/>
        </w:rPr>
        <w:t xml:space="preserve"> </w:t>
      </w:r>
      <w:r>
        <w:t>intendersi</w:t>
      </w:r>
      <w:r>
        <w:rPr>
          <w:spacing w:val="-1"/>
        </w:rPr>
        <w:t xml:space="preserve"> </w:t>
      </w:r>
      <w:r>
        <w:t>al</w:t>
      </w:r>
      <w:r>
        <w:rPr>
          <w:spacing w:val="-1"/>
        </w:rPr>
        <w:t xml:space="preserve"> </w:t>
      </w:r>
      <w:r>
        <w:t xml:space="preserve">netto </w:t>
      </w:r>
      <w:r>
        <w:rPr>
          <w:spacing w:val="-2"/>
        </w:rPr>
        <w:t>d’IVA.</w:t>
      </w:r>
    </w:p>
    <w:p w14:paraId="62F65989" w14:textId="77777777" w:rsidR="00B537C7" w:rsidRDefault="00C41191">
      <w:pPr>
        <w:pStyle w:val="Titolo2"/>
        <w:spacing w:before="285"/>
      </w:pPr>
      <w:r>
        <w:t>Art.</w:t>
      </w:r>
      <w:r>
        <w:rPr>
          <w:spacing w:val="-2"/>
        </w:rPr>
        <w:t xml:space="preserve"> </w:t>
      </w:r>
      <w:r>
        <w:t>6</w:t>
      </w:r>
      <w:r>
        <w:rPr>
          <w:spacing w:val="-1"/>
        </w:rPr>
        <w:t xml:space="preserve"> </w:t>
      </w:r>
      <w:r>
        <w:t>-</w:t>
      </w:r>
      <w:r>
        <w:rPr>
          <w:spacing w:val="-2"/>
        </w:rPr>
        <w:t xml:space="preserve"> </w:t>
      </w:r>
      <w:r>
        <w:t>Elenchi</w:t>
      </w:r>
      <w:r>
        <w:rPr>
          <w:spacing w:val="-1"/>
        </w:rPr>
        <w:t xml:space="preserve"> </w:t>
      </w:r>
      <w:r>
        <w:t>di</w:t>
      </w:r>
      <w:r>
        <w:rPr>
          <w:spacing w:val="-2"/>
        </w:rPr>
        <w:t xml:space="preserve"> </w:t>
      </w:r>
      <w:r>
        <w:t>operatori</w:t>
      </w:r>
      <w:r>
        <w:rPr>
          <w:spacing w:val="-1"/>
        </w:rPr>
        <w:t xml:space="preserve"> </w:t>
      </w:r>
      <w:r>
        <w:rPr>
          <w:spacing w:val="-2"/>
        </w:rPr>
        <w:t>economici</w:t>
      </w:r>
    </w:p>
    <w:p w14:paraId="1FD5CD04" w14:textId="77777777" w:rsidR="00B537C7" w:rsidRDefault="00C41191">
      <w:pPr>
        <w:pStyle w:val="Corpotesto"/>
        <w:ind w:right="135" w:firstLine="284"/>
        <w:jc w:val="both"/>
      </w:pPr>
      <w:r>
        <w:t>Con</w:t>
      </w:r>
      <w:r>
        <w:rPr>
          <w:spacing w:val="-6"/>
        </w:rPr>
        <w:t xml:space="preserve"> </w:t>
      </w:r>
      <w:r>
        <w:t>il</w:t>
      </w:r>
      <w:r>
        <w:rPr>
          <w:spacing w:val="-6"/>
        </w:rPr>
        <w:t xml:space="preserve"> </w:t>
      </w:r>
      <w:r>
        <w:t>presente</w:t>
      </w:r>
      <w:r>
        <w:rPr>
          <w:spacing w:val="-6"/>
        </w:rPr>
        <w:t xml:space="preserve"> </w:t>
      </w:r>
      <w:r>
        <w:t>Regolamento,</w:t>
      </w:r>
      <w:r>
        <w:rPr>
          <w:spacing w:val="-6"/>
        </w:rPr>
        <w:t xml:space="preserve"> </w:t>
      </w:r>
      <w:r>
        <w:t>la</w:t>
      </w:r>
      <w:r>
        <w:rPr>
          <w:spacing w:val="-6"/>
        </w:rPr>
        <w:t xml:space="preserve"> </w:t>
      </w:r>
      <w:r>
        <w:t>Scuola</w:t>
      </w:r>
      <w:r>
        <w:rPr>
          <w:spacing w:val="-6"/>
        </w:rPr>
        <w:t xml:space="preserve"> </w:t>
      </w:r>
      <w:r>
        <w:t>intende</w:t>
      </w:r>
      <w:r>
        <w:rPr>
          <w:spacing w:val="-6"/>
        </w:rPr>
        <w:t xml:space="preserve"> </w:t>
      </w:r>
      <w:r>
        <w:t>assicurare</w:t>
      </w:r>
      <w:r>
        <w:rPr>
          <w:spacing w:val="-6"/>
        </w:rPr>
        <w:t xml:space="preserve"> </w:t>
      </w:r>
      <w:r>
        <w:t>l’applicazione</w:t>
      </w:r>
      <w:r>
        <w:rPr>
          <w:spacing w:val="-6"/>
        </w:rPr>
        <w:t xml:space="preserve"> </w:t>
      </w:r>
      <w:r>
        <w:t>uniforme,</w:t>
      </w:r>
      <w:r>
        <w:rPr>
          <w:spacing w:val="-6"/>
        </w:rPr>
        <w:t xml:space="preserve"> </w:t>
      </w:r>
      <w:r>
        <w:t>sistematica</w:t>
      </w:r>
      <w:r>
        <w:rPr>
          <w:spacing w:val="-6"/>
        </w:rPr>
        <w:t xml:space="preserve"> </w:t>
      </w:r>
      <w:r>
        <w:t>e puntuale dei criteri di selezione dei fornitori e dei prestatori di servizi nelle procedure di valore inferiore alla soglia comunitaria.</w:t>
      </w:r>
    </w:p>
    <w:p w14:paraId="6826C9AC" w14:textId="77777777" w:rsidR="00B537C7" w:rsidRDefault="00C41191">
      <w:pPr>
        <w:pStyle w:val="Corpotesto"/>
        <w:ind w:right="135" w:firstLine="284"/>
        <w:jc w:val="both"/>
      </w:pPr>
      <w:r>
        <w:t xml:space="preserve">Resta salvo il ricorso prioritario al Mercato Elettronico della Pubblica Amministrazione (MEPA) oltre che le convenzioni attivate da CONSIP tramite il sito </w:t>
      </w:r>
      <w:hyperlink r:id="rId14">
        <w:r>
          <w:rPr>
            <w:color w:val="0000FF"/>
            <w:u w:val="single" w:color="0000FF"/>
          </w:rPr>
          <w:t>www.acquistinretepa.it</w:t>
        </w:r>
      </w:hyperlink>
    </w:p>
    <w:p w14:paraId="3313C6AB" w14:textId="77777777" w:rsidR="00B537C7" w:rsidRDefault="00C41191">
      <w:pPr>
        <w:pStyle w:val="Corpotesto"/>
        <w:ind w:right="135" w:firstLine="284"/>
        <w:jc w:val="both"/>
      </w:pPr>
      <w:r>
        <w:t>E’ istituito l’elenco degli operatori economici che può essere utilizzato dalla scuola come strumento</w:t>
      </w:r>
      <w:r>
        <w:rPr>
          <w:spacing w:val="-2"/>
        </w:rPr>
        <w:t xml:space="preserve"> </w:t>
      </w:r>
      <w:r>
        <w:t>atto</w:t>
      </w:r>
      <w:r>
        <w:rPr>
          <w:spacing w:val="-2"/>
        </w:rPr>
        <w:t xml:space="preserve"> </w:t>
      </w:r>
      <w:r>
        <w:t>ad</w:t>
      </w:r>
      <w:r>
        <w:rPr>
          <w:spacing w:val="-2"/>
        </w:rPr>
        <w:t xml:space="preserve"> </w:t>
      </w:r>
      <w:r>
        <w:t>identificare</w:t>
      </w:r>
      <w:r>
        <w:rPr>
          <w:spacing w:val="-2"/>
        </w:rPr>
        <w:t xml:space="preserve"> </w:t>
      </w:r>
      <w:r>
        <w:t>le</w:t>
      </w:r>
      <w:r>
        <w:rPr>
          <w:spacing w:val="-2"/>
        </w:rPr>
        <w:t xml:space="preserve"> </w:t>
      </w:r>
      <w:r>
        <w:t>imprese</w:t>
      </w:r>
      <w:r>
        <w:rPr>
          <w:spacing w:val="-2"/>
        </w:rPr>
        <w:t xml:space="preserve"> </w:t>
      </w:r>
      <w:r>
        <w:t>qualificate</w:t>
      </w:r>
      <w:r>
        <w:rPr>
          <w:spacing w:val="-2"/>
        </w:rPr>
        <w:t xml:space="preserve"> </w:t>
      </w:r>
      <w:r>
        <w:t>a</w:t>
      </w:r>
      <w:r>
        <w:rPr>
          <w:spacing w:val="-2"/>
        </w:rPr>
        <w:t xml:space="preserve"> </w:t>
      </w:r>
      <w:r>
        <w:t>fornire</w:t>
      </w:r>
      <w:r>
        <w:rPr>
          <w:spacing w:val="-2"/>
        </w:rPr>
        <w:t xml:space="preserve"> </w:t>
      </w:r>
      <w:r>
        <w:t>lavori,</w:t>
      </w:r>
      <w:r>
        <w:rPr>
          <w:spacing w:val="-2"/>
        </w:rPr>
        <w:t xml:space="preserve"> </w:t>
      </w:r>
      <w:r>
        <w:t>beni</w:t>
      </w:r>
      <w:r>
        <w:rPr>
          <w:spacing w:val="-2"/>
        </w:rPr>
        <w:t xml:space="preserve"> </w:t>
      </w:r>
      <w:r>
        <w:t>e</w:t>
      </w:r>
      <w:r>
        <w:rPr>
          <w:spacing w:val="-2"/>
        </w:rPr>
        <w:t xml:space="preserve"> </w:t>
      </w:r>
      <w:r>
        <w:t>servizi</w:t>
      </w:r>
      <w:r>
        <w:rPr>
          <w:spacing w:val="-2"/>
        </w:rPr>
        <w:t xml:space="preserve"> </w:t>
      </w:r>
      <w:r>
        <w:t>qualora</w:t>
      </w:r>
      <w:r>
        <w:rPr>
          <w:spacing w:val="-2"/>
        </w:rPr>
        <w:t xml:space="preserve"> </w:t>
      </w:r>
      <w:r>
        <w:t>esistano i presupposti di legge e/o regolamentari.</w:t>
      </w:r>
    </w:p>
    <w:p w14:paraId="18B95947" w14:textId="77777777" w:rsidR="00B537C7" w:rsidRDefault="00C41191">
      <w:pPr>
        <w:pStyle w:val="Corpotesto"/>
        <w:ind w:right="134" w:firstLine="284"/>
        <w:jc w:val="both"/>
      </w:pPr>
      <w:r>
        <w:t>Resta ferma la facoltà dell’Istituto di interpellare, per le procedure di cui al presente regolamento, operatori economici non iscritti all’elenco o fornitori ritenuti idonei anche per forniture di servizi o lavori di particolare natura, procedendo agli acquisti necessari anche tramite strumenti elettronici quali acquisti via internet, mercati elettronici, ecc., oltre che, di integrare d’ufficio l’elenco degli operatori economici.</w:t>
      </w:r>
    </w:p>
    <w:p w14:paraId="19A2B364" w14:textId="77777777" w:rsidR="00B537C7" w:rsidRDefault="00C41191">
      <w:pPr>
        <w:pStyle w:val="Corpotesto"/>
        <w:ind w:right="135" w:firstLine="284"/>
        <w:jc w:val="both"/>
      </w:pPr>
      <w:r>
        <w:t>Per iscriversi all’elenco fornitori non ci sono termini di scadenza per la presentazione delle domande, purché in regola con i requisiti richiesti dall’Istituto.</w:t>
      </w:r>
    </w:p>
    <w:p w14:paraId="11C8B875" w14:textId="77777777" w:rsidR="00B537C7" w:rsidRDefault="00C41191">
      <w:pPr>
        <w:pStyle w:val="Corpotesto"/>
        <w:spacing w:line="293" w:lineRule="exact"/>
        <w:ind w:left="424"/>
        <w:jc w:val="both"/>
      </w:pPr>
      <w:r>
        <w:t>Le</w:t>
      </w:r>
      <w:r>
        <w:rPr>
          <w:spacing w:val="-2"/>
        </w:rPr>
        <w:t xml:space="preserve"> </w:t>
      </w:r>
      <w:r>
        <w:t>categorie</w:t>
      </w:r>
      <w:r>
        <w:rPr>
          <w:spacing w:val="-1"/>
        </w:rPr>
        <w:t xml:space="preserve"> </w:t>
      </w:r>
      <w:r>
        <w:t>merceologiche</w:t>
      </w:r>
      <w:r>
        <w:rPr>
          <w:spacing w:val="-1"/>
        </w:rPr>
        <w:t xml:space="preserve"> </w:t>
      </w:r>
      <w:r>
        <w:t>dell’elenco</w:t>
      </w:r>
      <w:r>
        <w:rPr>
          <w:spacing w:val="-1"/>
        </w:rPr>
        <w:t xml:space="preserve"> </w:t>
      </w:r>
      <w:r>
        <w:t>fornitori</w:t>
      </w:r>
      <w:r>
        <w:rPr>
          <w:spacing w:val="-1"/>
        </w:rPr>
        <w:t xml:space="preserve"> </w:t>
      </w:r>
      <w:r>
        <w:rPr>
          <w:spacing w:val="-2"/>
        </w:rPr>
        <w:t>sono:</w:t>
      </w:r>
    </w:p>
    <w:p w14:paraId="5C590BA9" w14:textId="77777777" w:rsidR="00B537C7" w:rsidRDefault="00C41191">
      <w:pPr>
        <w:pStyle w:val="Paragrafoelenco"/>
        <w:numPr>
          <w:ilvl w:val="0"/>
          <w:numId w:val="8"/>
        </w:numPr>
        <w:tabs>
          <w:tab w:val="left" w:pos="1143"/>
        </w:tabs>
        <w:ind w:left="1143" w:hanging="359"/>
        <w:rPr>
          <w:sz w:val="24"/>
        </w:rPr>
      </w:pPr>
      <w:r>
        <w:rPr>
          <w:sz w:val="24"/>
        </w:rPr>
        <w:t>Arredi</w:t>
      </w:r>
      <w:r>
        <w:rPr>
          <w:spacing w:val="-1"/>
          <w:sz w:val="24"/>
        </w:rPr>
        <w:t xml:space="preserve"> </w:t>
      </w:r>
      <w:r>
        <w:rPr>
          <w:sz w:val="24"/>
        </w:rPr>
        <w:t>e</w:t>
      </w:r>
      <w:r>
        <w:rPr>
          <w:spacing w:val="-1"/>
          <w:sz w:val="24"/>
        </w:rPr>
        <w:t xml:space="preserve"> </w:t>
      </w:r>
      <w:r>
        <w:rPr>
          <w:sz w:val="24"/>
        </w:rPr>
        <w:t>attrezzature</w:t>
      </w:r>
      <w:r>
        <w:rPr>
          <w:spacing w:val="-1"/>
          <w:sz w:val="24"/>
        </w:rPr>
        <w:t xml:space="preserve"> </w:t>
      </w:r>
      <w:r>
        <w:rPr>
          <w:sz w:val="24"/>
        </w:rPr>
        <w:t>per</w:t>
      </w:r>
      <w:r>
        <w:rPr>
          <w:spacing w:val="-1"/>
          <w:sz w:val="24"/>
        </w:rPr>
        <w:t xml:space="preserve"> </w:t>
      </w:r>
      <w:r>
        <w:rPr>
          <w:spacing w:val="-2"/>
          <w:sz w:val="24"/>
        </w:rPr>
        <w:t>ufficio;</w:t>
      </w:r>
    </w:p>
    <w:p w14:paraId="5F214436" w14:textId="77777777" w:rsidR="00B537C7" w:rsidRDefault="00C41191">
      <w:pPr>
        <w:pStyle w:val="Paragrafoelenco"/>
        <w:numPr>
          <w:ilvl w:val="0"/>
          <w:numId w:val="8"/>
        </w:numPr>
        <w:tabs>
          <w:tab w:val="left" w:pos="1143"/>
        </w:tabs>
        <w:spacing w:before="2"/>
        <w:ind w:left="1143" w:hanging="359"/>
        <w:rPr>
          <w:sz w:val="24"/>
        </w:rPr>
      </w:pPr>
      <w:r>
        <w:rPr>
          <w:sz w:val="24"/>
        </w:rPr>
        <w:t xml:space="preserve">Arredi </w:t>
      </w:r>
      <w:r>
        <w:rPr>
          <w:spacing w:val="-2"/>
          <w:sz w:val="24"/>
        </w:rPr>
        <w:t>scolastici;</w:t>
      </w:r>
    </w:p>
    <w:p w14:paraId="1A42A216" w14:textId="77777777" w:rsidR="00B537C7" w:rsidRDefault="00C41191">
      <w:pPr>
        <w:pStyle w:val="Paragrafoelenco"/>
        <w:numPr>
          <w:ilvl w:val="0"/>
          <w:numId w:val="8"/>
        </w:numPr>
        <w:tabs>
          <w:tab w:val="left" w:pos="1143"/>
        </w:tabs>
        <w:ind w:left="1143" w:hanging="359"/>
        <w:rPr>
          <w:sz w:val="24"/>
        </w:rPr>
      </w:pPr>
      <w:r>
        <w:rPr>
          <w:sz w:val="24"/>
        </w:rPr>
        <w:t>Attrezzature</w:t>
      </w:r>
      <w:r>
        <w:rPr>
          <w:spacing w:val="-2"/>
          <w:sz w:val="24"/>
        </w:rPr>
        <w:t xml:space="preserve"> </w:t>
      </w:r>
      <w:r>
        <w:rPr>
          <w:sz w:val="24"/>
        </w:rPr>
        <w:t>e</w:t>
      </w:r>
      <w:r>
        <w:rPr>
          <w:spacing w:val="-1"/>
          <w:sz w:val="24"/>
        </w:rPr>
        <w:t xml:space="preserve"> </w:t>
      </w:r>
      <w:r>
        <w:rPr>
          <w:sz w:val="24"/>
        </w:rPr>
        <w:t>accessori</w:t>
      </w:r>
      <w:r>
        <w:rPr>
          <w:spacing w:val="-2"/>
          <w:sz w:val="24"/>
        </w:rPr>
        <w:t xml:space="preserve"> </w:t>
      </w:r>
      <w:r>
        <w:rPr>
          <w:sz w:val="24"/>
        </w:rPr>
        <w:t>per</w:t>
      </w:r>
      <w:r>
        <w:rPr>
          <w:spacing w:val="-1"/>
          <w:sz w:val="24"/>
        </w:rPr>
        <w:t xml:space="preserve"> </w:t>
      </w:r>
      <w:r>
        <w:rPr>
          <w:sz w:val="24"/>
        </w:rPr>
        <w:t>attività</w:t>
      </w:r>
      <w:r>
        <w:rPr>
          <w:spacing w:val="-2"/>
          <w:sz w:val="24"/>
        </w:rPr>
        <w:t xml:space="preserve"> </w:t>
      </w:r>
      <w:r>
        <w:rPr>
          <w:sz w:val="24"/>
        </w:rPr>
        <w:t>sportive</w:t>
      </w:r>
      <w:r>
        <w:rPr>
          <w:spacing w:val="-1"/>
          <w:sz w:val="24"/>
        </w:rPr>
        <w:t xml:space="preserve"> </w:t>
      </w:r>
      <w:r>
        <w:rPr>
          <w:sz w:val="24"/>
        </w:rPr>
        <w:t>e</w:t>
      </w:r>
      <w:r>
        <w:rPr>
          <w:spacing w:val="-1"/>
          <w:sz w:val="24"/>
        </w:rPr>
        <w:t xml:space="preserve"> </w:t>
      </w:r>
      <w:r>
        <w:rPr>
          <w:spacing w:val="-2"/>
          <w:sz w:val="24"/>
        </w:rPr>
        <w:t>ricreative;</w:t>
      </w:r>
    </w:p>
    <w:p w14:paraId="0950F100" w14:textId="77777777" w:rsidR="00B537C7" w:rsidRDefault="00C41191">
      <w:pPr>
        <w:pStyle w:val="Paragrafoelenco"/>
        <w:numPr>
          <w:ilvl w:val="0"/>
          <w:numId w:val="8"/>
        </w:numPr>
        <w:tabs>
          <w:tab w:val="left" w:pos="1143"/>
        </w:tabs>
        <w:ind w:left="1143" w:hanging="359"/>
        <w:rPr>
          <w:sz w:val="24"/>
        </w:rPr>
      </w:pPr>
      <w:r>
        <w:rPr>
          <w:sz w:val="24"/>
        </w:rPr>
        <w:t>Attrezzature</w:t>
      </w:r>
      <w:r>
        <w:rPr>
          <w:spacing w:val="-4"/>
          <w:sz w:val="24"/>
        </w:rPr>
        <w:t xml:space="preserve"> </w:t>
      </w:r>
      <w:r>
        <w:rPr>
          <w:sz w:val="24"/>
        </w:rPr>
        <w:t>e</w:t>
      </w:r>
      <w:r>
        <w:rPr>
          <w:spacing w:val="-1"/>
          <w:sz w:val="24"/>
        </w:rPr>
        <w:t xml:space="preserve"> </w:t>
      </w:r>
      <w:r>
        <w:rPr>
          <w:sz w:val="24"/>
        </w:rPr>
        <w:t>materiali</w:t>
      </w:r>
      <w:r>
        <w:rPr>
          <w:spacing w:val="-1"/>
          <w:sz w:val="24"/>
        </w:rPr>
        <w:t xml:space="preserve"> </w:t>
      </w:r>
      <w:r>
        <w:rPr>
          <w:sz w:val="24"/>
        </w:rPr>
        <w:t>specialistici</w:t>
      </w:r>
      <w:r>
        <w:rPr>
          <w:spacing w:val="-2"/>
          <w:sz w:val="24"/>
        </w:rPr>
        <w:t xml:space="preserve"> </w:t>
      </w:r>
      <w:r>
        <w:rPr>
          <w:sz w:val="24"/>
        </w:rPr>
        <w:t>per</w:t>
      </w:r>
      <w:r>
        <w:rPr>
          <w:spacing w:val="-1"/>
          <w:sz w:val="24"/>
        </w:rPr>
        <w:t xml:space="preserve"> </w:t>
      </w:r>
      <w:r>
        <w:rPr>
          <w:sz w:val="24"/>
        </w:rPr>
        <w:t>Azienda</w:t>
      </w:r>
      <w:r>
        <w:rPr>
          <w:spacing w:val="-1"/>
          <w:sz w:val="24"/>
        </w:rPr>
        <w:t xml:space="preserve"> </w:t>
      </w:r>
      <w:r>
        <w:rPr>
          <w:spacing w:val="-2"/>
          <w:sz w:val="24"/>
        </w:rPr>
        <w:t>Agraria;</w:t>
      </w:r>
    </w:p>
    <w:p w14:paraId="013A39A9" w14:textId="77777777" w:rsidR="00B537C7" w:rsidRDefault="00C41191">
      <w:pPr>
        <w:pStyle w:val="Paragrafoelenco"/>
        <w:numPr>
          <w:ilvl w:val="0"/>
          <w:numId w:val="8"/>
        </w:numPr>
        <w:tabs>
          <w:tab w:val="left" w:pos="1143"/>
        </w:tabs>
        <w:ind w:left="1143" w:hanging="359"/>
        <w:rPr>
          <w:sz w:val="24"/>
        </w:rPr>
      </w:pPr>
      <w:r>
        <w:rPr>
          <w:sz w:val="24"/>
        </w:rPr>
        <w:t>Attrezzature</w:t>
      </w:r>
      <w:r>
        <w:rPr>
          <w:spacing w:val="-2"/>
          <w:sz w:val="24"/>
        </w:rPr>
        <w:t xml:space="preserve"> </w:t>
      </w:r>
      <w:r>
        <w:rPr>
          <w:sz w:val="24"/>
        </w:rPr>
        <w:t>e</w:t>
      </w:r>
      <w:r>
        <w:rPr>
          <w:spacing w:val="-1"/>
          <w:sz w:val="24"/>
        </w:rPr>
        <w:t xml:space="preserve"> </w:t>
      </w:r>
      <w:r>
        <w:rPr>
          <w:sz w:val="24"/>
        </w:rPr>
        <w:t>materiali</w:t>
      </w:r>
      <w:r>
        <w:rPr>
          <w:spacing w:val="-1"/>
          <w:sz w:val="24"/>
        </w:rPr>
        <w:t xml:space="preserve"> </w:t>
      </w:r>
      <w:r>
        <w:rPr>
          <w:sz w:val="24"/>
        </w:rPr>
        <w:t>specialistici</w:t>
      </w:r>
      <w:r>
        <w:rPr>
          <w:spacing w:val="-2"/>
          <w:sz w:val="24"/>
        </w:rPr>
        <w:t xml:space="preserve"> </w:t>
      </w:r>
      <w:r>
        <w:rPr>
          <w:sz w:val="24"/>
        </w:rPr>
        <w:t>per</w:t>
      </w:r>
      <w:r>
        <w:rPr>
          <w:spacing w:val="-1"/>
          <w:sz w:val="24"/>
        </w:rPr>
        <w:t xml:space="preserve"> </w:t>
      </w:r>
      <w:r>
        <w:rPr>
          <w:sz w:val="24"/>
        </w:rPr>
        <w:t>Convitto</w:t>
      </w:r>
      <w:r>
        <w:rPr>
          <w:spacing w:val="-1"/>
          <w:sz w:val="24"/>
        </w:rPr>
        <w:t xml:space="preserve"> </w:t>
      </w:r>
      <w:r>
        <w:rPr>
          <w:sz w:val="24"/>
        </w:rPr>
        <w:t>(servizio</w:t>
      </w:r>
      <w:r>
        <w:rPr>
          <w:spacing w:val="-2"/>
          <w:sz w:val="24"/>
        </w:rPr>
        <w:t xml:space="preserve"> </w:t>
      </w:r>
      <w:r>
        <w:rPr>
          <w:sz w:val="24"/>
        </w:rPr>
        <w:t>mensa,</w:t>
      </w:r>
      <w:r>
        <w:rPr>
          <w:spacing w:val="-1"/>
          <w:sz w:val="24"/>
        </w:rPr>
        <w:t xml:space="preserve"> </w:t>
      </w:r>
      <w:r>
        <w:rPr>
          <w:sz w:val="24"/>
        </w:rPr>
        <w:t>guardaroba,</w:t>
      </w:r>
      <w:r>
        <w:rPr>
          <w:spacing w:val="-1"/>
          <w:sz w:val="24"/>
        </w:rPr>
        <w:t xml:space="preserve"> </w:t>
      </w:r>
      <w:r>
        <w:rPr>
          <w:spacing w:val="-2"/>
          <w:sz w:val="24"/>
        </w:rPr>
        <w:t>ecc.);</w:t>
      </w:r>
    </w:p>
    <w:p w14:paraId="31C2C5C3" w14:textId="77777777" w:rsidR="00B537C7" w:rsidRDefault="00C41191">
      <w:pPr>
        <w:pStyle w:val="Paragrafoelenco"/>
        <w:numPr>
          <w:ilvl w:val="0"/>
          <w:numId w:val="8"/>
        </w:numPr>
        <w:tabs>
          <w:tab w:val="left" w:pos="1143"/>
        </w:tabs>
        <w:ind w:left="1143" w:hanging="359"/>
        <w:rPr>
          <w:sz w:val="24"/>
        </w:rPr>
      </w:pPr>
      <w:r>
        <w:rPr>
          <w:sz w:val="24"/>
        </w:rPr>
        <w:t>Attrezzature</w:t>
      </w:r>
      <w:r>
        <w:rPr>
          <w:spacing w:val="-2"/>
          <w:sz w:val="24"/>
        </w:rPr>
        <w:t xml:space="preserve"> </w:t>
      </w:r>
      <w:r>
        <w:rPr>
          <w:sz w:val="24"/>
        </w:rPr>
        <w:t>e</w:t>
      </w:r>
      <w:r>
        <w:rPr>
          <w:spacing w:val="-1"/>
          <w:sz w:val="24"/>
        </w:rPr>
        <w:t xml:space="preserve"> </w:t>
      </w:r>
      <w:r>
        <w:rPr>
          <w:sz w:val="24"/>
        </w:rPr>
        <w:t>sistemi</w:t>
      </w:r>
      <w:r>
        <w:rPr>
          <w:spacing w:val="-1"/>
          <w:sz w:val="24"/>
        </w:rPr>
        <w:t xml:space="preserve"> </w:t>
      </w:r>
      <w:r>
        <w:rPr>
          <w:sz w:val="24"/>
        </w:rPr>
        <w:t>informatici,</w:t>
      </w:r>
      <w:r>
        <w:rPr>
          <w:spacing w:val="-2"/>
          <w:sz w:val="24"/>
        </w:rPr>
        <w:t xml:space="preserve"> </w:t>
      </w:r>
      <w:r>
        <w:rPr>
          <w:sz w:val="24"/>
        </w:rPr>
        <w:t>hardware</w:t>
      </w:r>
      <w:r>
        <w:rPr>
          <w:spacing w:val="-1"/>
          <w:sz w:val="24"/>
        </w:rPr>
        <w:t xml:space="preserve"> </w:t>
      </w:r>
      <w:r>
        <w:rPr>
          <w:sz w:val="24"/>
        </w:rPr>
        <w:t>e</w:t>
      </w:r>
      <w:r>
        <w:rPr>
          <w:spacing w:val="-1"/>
          <w:sz w:val="24"/>
        </w:rPr>
        <w:t xml:space="preserve"> </w:t>
      </w:r>
      <w:r>
        <w:rPr>
          <w:sz w:val="24"/>
        </w:rPr>
        <w:t>software;</w:t>
      </w:r>
      <w:r>
        <w:rPr>
          <w:spacing w:val="-2"/>
          <w:sz w:val="24"/>
        </w:rPr>
        <w:t xml:space="preserve"> </w:t>
      </w:r>
      <w:r>
        <w:rPr>
          <w:sz w:val="24"/>
        </w:rPr>
        <w:t>LIM</w:t>
      </w:r>
      <w:r>
        <w:rPr>
          <w:spacing w:val="-1"/>
          <w:sz w:val="24"/>
        </w:rPr>
        <w:t xml:space="preserve"> </w:t>
      </w:r>
      <w:r>
        <w:rPr>
          <w:sz w:val="24"/>
        </w:rPr>
        <w:t>e</w:t>
      </w:r>
      <w:r>
        <w:rPr>
          <w:spacing w:val="-1"/>
          <w:sz w:val="24"/>
        </w:rPr>
        <w:t xml:space="preserve"> </w:t>
      </w:r>
      <w:r>
        <w:rPr>
          <w:sz w:val="24"/>
        </w:rPr>
        <w:t>Digital</w:t>
      </w:r>
      <w:r>
        <w:rPr>
          <w:spacing w:val="-1"/>
          <w:sz w:val="24"/>
        </w:rPr>
        <w:t xml:space="preserve"> </w:t>
      </w:r>
      <w:r>
        <w:rPr>
          <w:spacing w:val="-2"/>
          <w:sz w:val="24"/>
        </w:rPr>
        <w:t>Board;</w:t>
      </w:r>
    </w:p>
    <w:p w14:paraId="18299A9E" w14:textId="77777777" w:rsidR="00B537C7" w:rsidRDefault="00C41191">
      <w:pPr>
        <w:pStyle w:val="Paragrafoelenco"/>
        <w:numPr>
          <w:ilvl w:val="0"/>
          <w:numId w:val="8"/>
        </w:numPr>
        <w:tabs>
          <w:tab w:val="left" w:pos="1143"/>
        </w:tabs>
        <w:ind w:left="1143" w:hanging="359"/>
        <w:rPr>
          <w:sz w:val="24"/>
        </w:rPr>
      </w:pPr>
      <w:r>
        <w:rPr>
          <w:sz w:val="24"/>
        </w:rPr>
        <w:t>Carta,</w:t>
      </w:r>
      <w:r>
        <w:rPr>
          <w:spacing w:val="-2"/>
          <w:sz w:val="24"/>
        </w:rPr>
        <w:t xml:space="preserve"> </w:t>
      </w:r>
      <w:r>
        <w:rPr>
          <w:sz w:val="24"/>
        </w:rPr>
        <w:t>cancelleria,</w:t>
      </w:r>
      <w:r>
        <w:rPr>
          <w:spacing w:val="-1"/>
          <w:sz w:val="24"/>
        </w:rPr>
        <w:t xml:space="preserve"> </w:t>
      </w:r>
      <w:r>
        <w:rPr>
          <w:spacing w:val="-2"/>
          <w:sz w:val="24"/>
        </w:rPr>
        <w:t>stampati;</w:t>
      </w:r>
    </w:p>
    <w:p w14:paraId="0F1D5709" w14:textId="77777777" w:rsidR="00B537C7" w:rsidRDefault="00C41191">
      <w:pPr>
        <w:pStyle w:val="Paragrafoelenco"/>
        <w:numPr>
          <w:ilvl w:val="0"/>
          <w:numId w:val="8"/>
        </w:numPr>
        <w:tabs>
          <w:tab w:val="left" w:pos="1143"/>
        </w:tabs>
        <w:ind w:left="1143" w:hanging="359"/>
        <w:rPr>
          <w:sz w:val="24"/>
        </w:rPr>
      </w:pPr>
      <w:r>
        <w:rPr>
          <w:sz w:val="24"/>
        </w:rPr>
        <w:t>Contratti</w:t>
      </w:r>
      <w:r>
        <w:rPr>
          <w:spacing w:val="-2"/>
          <w:sz w:val="24"/>
        </w:rPr>
        <w:t xml:space="preserve"> </w:t>
      </w:r>
      <w:r>
        <w:rPr>
          <w:sz w:val="24"/>
        </w:rPr>
        <w:t>di</w:t>
      </w:r>
      <w:r>
        <w:rPr>
          <w:spacing w:val="-1"/>
          <w:sz w:val="24"/>
        </w:rPr>
        <w:t xml:space="preserve"> </w:t>
      </w:r>
      <w:r>
        <w:rPr>
          <w:sz w:val="24"/>
        </w:rPr>
        <w:t>assistenza</w:t>
      </w:r>
      <w:r>
        <w:rPr>
          <w:spacing w:val="-2"/>
          <w:sz w:val="24"/>
        </w:rPr>
        <w:t xml:space="preserve"> </w:t>
      </w:r>
      <w:r>
        <w:rPr>
          <w:sz w:val="24"/>
        </w:rPr>
        <w:t>software</w:t>
      </w:r>
      <w:r>
        <w:rPr>
          <w:spacing w:val="-1"/>
          <w:sz w:val="24"/>
        </w:rPr>
        <w:t xml:space="preserve"> </w:t>
      </w:r>
      <w:r>
        <w:rPr>
          <w:sz w:val="24"/>
        </w:rPr>
        <w:t>e</w:t>
      </w:r>
      <w:r>
        <w:rPr>
          <w:spacing w:val="-1"/>
          <w:sz w:val="24"/>
        </w:rPr>
        <w:t xml:space="preserve"> </w:t>
      </w:r>
      <w:r>
        <w:rPr>
          <w:spacing w:val="-2"/>
          <w:sz w:val="24"/>
        </w:rPr>
        <w:t>hardware;</w:t>
      </w:r>
    </w:p>
    <w:p w14:paraId="73A0B5DE" w14:textId="77777777" w:rsidR="00B537C7" w:rsidRDefault="00C41191">
      <w:pPr>
        <w:pStyle w:val="Paragrafoelenco"/>
        <w:numPr>
          <w:ilvl w:val="0"/>
          <w:numId w:val="8"/>
        </w:numPr>
        <w:tabs>
          <w:tab w:val="left" w:pos="1143"/>
        </w:tabs>
        <w:ind w:left="1143" w:hanging="359"/>
        <w:rPr>
          <w:sz w:val="24"/>
        </w:rPr>
      </w:pPr>
      <w:r>
        <w:rPr>
          <w:sz w:val="24"/>
        </w:rPr>
        <w:t>Edilizia,</w:t>
      </w:r>
      <w:r>
        <w:rPr>
          <w:spacing w:val="-2"/>
          <w:sz w:val="24"/>
        </w:rPr>
        <w:t xml:space="preserve"> </w:t>
      </w:r>
      <w:r>
        <w:rPr>
          <w:sz w:val="24"/>
        </w:rPr>
        <w:t>ristrutturazioni</w:t>
      </w:r>
      <w:r>
        <w:rPr>
          <w:spacing w:val="-2"/>
          <w:sz w:val="24"/>
        </w:rPr>
        <w:t xml:space="preserve"> </w:t>
      </w:r>
      <w:r>
        <w:rPr>
          <w:sz w:val="24"/>
        </w:rPr>
        <w:t>e</w:t>
      </w:r>
      <w:r>
        <w:rPr>
          <w:spacing w:val="-2"/>
          <w:sz w:val="24"/>
        </w:rPr>
        <w:t xml:space="preserve"> ripristini;</w:t>
      </w:r>
    </w:p>
    <w:p w14:paraId="776DF3AD" w14:textId="77777777" w:rsidR="00B537C7" w:rsidRDefault="00C41191">
      <w:pPr>
        <w:pStyle w:val="Paragrafoelenco"/>
        <w:numPr>
          <w:ilvl w:val="0"/>
          <w:numId w:val="8"/>
        </w:numPr>
        <w:tabs>
          <w:tab w:val="left" w:pos="1142"/>
        </w:tabs>
        <w:ind w:left="1142" w:hanging="358"/>
        <w:rPr>
          <w:sz w:val="24"/>
        </w:rPr>
      </w:pPr>
      <w:r>
        <w:rPr>
          <w:sz w:val="24"/>
        </w:rPr>
        <w:t>Grafica</w:t>
      </w:r>
      <w:r>
        <w:rPr>
          <w:spacing w:val="-1"/>
          <w:sz w:val="24"/>
        </w:rPr>
        <w:t xml:space="preserve"> </w:t>
      </w:r>
      <w:r>
        <w:rPr>
          <w:sz w:val="24"/>
        </w:rPr>
        <w:t>e</w:t>
      </w:r>
      <w:r>
        <w:rPr>
          <w:spacing w:val="-1"/>
          <w:sz w:val="24"/>
        </w:rPr>
        <w:t xml:space="preserve"> </w:t>
      </w:r>
      <w:r>
        <w:rPr>
          <w:sz w:val="24"/>
        </w:rPr>
        <w:t>tipografia</w:t>
      </w:r>
      <w:r>
        <w:rPr>
          <w:spacing w:val="-1"/>
          <w:sz w:val="24"/>
        </w:rPr>
        <w:t xml:space="preserve"> </w:t>
      </w:r>
      <w:r>
        <w:rPr>
          <w:sz w:val="24"/>
        </w:rPr>
        <w:t>per</w:t>
      </w:r>
      <w:r>
        <w:rPr>
          <w:spacing w:val="-1"/>
          <w:sz w:val="24"/>
        </w:rPr>
        <w:t xml:space="preserve"> </w:t>
      </w:r>
      <w:r>
        <w:rPr>
          <w:spacing w:val="-2"/>
          <w:sz w:val="24"/>
        </w:rPr>
        <w:t>stampati;</w:t>
      </w:r>
    </w:p>
    <w:p w14:paraId="502A3D57" w14:textId="77777777" w:rsidR="00B537C7" w:rsidRDefault="00C41191">
      <w:pPr>
        <w:pStyle w:val="Paragrafoelenco"/>
        <w:numPr>
          <w:ilvl w:val="0"/>
          <w:numId w:val="8"/>
        </w:numPr>
        <w:tabs>
          <w:tab w:val="left" w:pos="1142"/>
          <w:tab w:val="left" w:pos="1144"/>
        </w:tabs>
        <w:ind w:right="134"/>
        <w:rPr>
          <w:sz w:val="24"/>
        </w:rPr>
      </w:pPr>
      <w:r>
        <w:rPr>
          <w:sz w:val="24"/>
        </w:rPr>
        <w:t>Manutenzione</w:t>
      </w:r>
      <w:r>
        <w:rPr>
          <w:spacing w:val="40"/>
          <w:sz w:val="24"/>
        </w:rPr>
        <w:t xml:space="preserve"> </w:t>
      </w:r>
      <w:r>
        <w:rPr>
          <w:sz w:val="24"/>
        </w:rPr>
        <w:t>e</w:t>
      </w:r>
      <w:r>
        <w:rPr>
          <w:spacing w:val="40"/>
          <w:sz w:val="24"/>
        </w:rPr>
        <w:t xml:space="preserve"> </w:t>
      </w:r>
      <w:r>
        <w:rPr>
          <w:sz w:val="24"/>
        </w:rPr>
        <w:t>riparazione</w:t>
      </w:r>
      <w:r>
        <w:rPr>
          <w:spacing w:val="40"/>
          <w:sz w:val="24"/>
        </w:rPr>
        <w:t xml:space="preserve"> </w:t>
      </w:r>
      <w:r>
        <w:rPr>
          <w:sz w:val="24"/>
        </w:rPr>
        <w:t>macchinari</w:t>
      </w:r>
      <w:r>
        <w:rPr>
          <w:spacing w:val="40"/>
          <w:sz w:val="24"/>
        </w:rPr>
        <w:t xml:space="preserve"> </w:t>
      </w:r>
      <w:r>
        <w:rPr>
          <w:sz w:val="24"/>
        </w:rPr>
        <w:t>impianti</w:t>
      </w:r>
      <w:r>
        <w:rPr>
          <w:spacing w:val="40"/>
          <w:sz w:val="24"/>
        </w:rPr>
        <w:t xml:space="preserve"> </w:t>
      </w:r>
      <w:r>
        <w:rPr>
          <w:sz w:val="24"/>
        </w:rPr>
        <w:t>e</w:t>
      </w:r>
      <w:r>
        <w:rPr>
          <w:spacing w:val="40"/>
          <w:sz w:val="24"/>
        </w:rPr>
        <w:t xml:space="preserve"> </w:t>
      </w:r>
      <w:r>
        <w:rPr>
          <w:sz w:val="24"/>
        </w:rPr>
        <w:t>attrezzature</w:t>
      </w:r>
      <w:r>
        <w:rPr>
          <w:spacing w:val="40"/>
          <w:sz w:val="24"/>
        </w:rPr>
        <w:t xml:space="preserve"> </w:t>
      </w:r>
      <w:r>
        <w:rPr>
          <w:sz w:val="24"/>
        </w:rPr>
        <w:t>(idraulica,</w:t>
      </w:r>
      <w:r>
        <w:rPr>
          <w:spacing w:val="40"/>
          <w:sz w:val="24"/>
        </w:rPr>
        <w:t xml:space="preserve"> </w:t>
      </w:r>
      <w:r>
        <w:rPr>
          <w:sz w:val="24"/>
        </w:rPr>
        <w:t>fognaria, elettricità, etc.);</w:t>
      </w:r>
    </w:p>
    <w:p w14:paraId="7F80186E" w14:textId="77777777" w:rsidR="00B537C7" w:rsidRDefault="00C41191">
      <w:pPr>
        <w:pStyle w:val="Paragrafoelenco"/>
        <w:numPr>
          <w:ilvl w:val="0"/>
          <w:numId w:val="8"/>
        </w:numPr>
        <w:tabs>
          <w:tab w:val="left" w:pos="1142"/>
        </w:tabs>
        <w:spacing w:line="293" w:lineRule="exact"/>
        <w:ind w:left="1142" w:hanging="358"/>
        <w:rPr>
          <w:sz w:val="24"/>
        </w:rPr>
      </w:pPr>
      <w:r>
        <w:rPr>
          <w:sz w:val="24"/>
        </w:rPr>
        <w:t>Materiale</w:t>
      </w:r>
      <w:r>
        <w:rPr>
          <w:spacing w:val="-3"/>
          <w:sz w:val="24"/>
        </w:rPr>
        <w:t xml:space="preserve"> </w:t>
      </w:r>
      <w:r>
        <w:rPr>
          <w:sz w:val="24"/>
        </w:rPr>
        <w:t>antinfortunistico</w:t>
      </w:r>
      <w:r>
        <w:rPr>
          <w:spacing w:val="-2"/>
          <w:sz w:val="24"/>
        </w:rPr>
        <w:t xml:space="preserve"> </w:t>
      </w:r>
      <w:r>
        <w:rPr>
          <w:sz w:val="24"/>
        </w:rPr>
        <w:t>e</w:t>
      </w:r>
      <w:r>
        <w:rPr>
          <w:spacing w:val="-2"/>
          <w:sz w:val="24"/>
        </w:rPr>
        <w:t xml:space="preserve"> sicurezza;</w:t>
      </w:r>
    </w:p>
    <w:p w14:paraId="70362E64" w14:textId="77777777" w:rsidR="00B537C7" w:rsidRDefault="00C41191">
      <w:pPr>
        <w:pStyle w:val="Paragrafoelenco"/>
        <w:numPr>
          <w:ilvl w:val="0"/>
          <w:numId w:val="8"/>
        </w:numPr>
        <w:tabs>
          <w:tab w:val="left" w:pos="1142"/>
        </w:tabs>
        <w:ind w:left="1142" w:hanging="358"/>
        <w:rPr>
          <w:sz w:val="24"/>
        </w:rPr>
      </w:pPr>
      <w:r>
        <w:rPr>
          <w:sz w:val="24"/>
        </w:rPr>
        <w:t>Materiale</w:t>
      </w:r>
      <w:r>
        <w:rPr>
          <w:spacing w:val="-2"/>
          <w:sz w:val="24"/>
        </w:rPr>
        <w:t xml:space="preserve"> </w:t>
      </w:r>
      <w:r>
        <w:rPr>
          <w:sz w:val="24"/>
        </w:rPr>
        <w:t>di</w:t>
      </w:r>
      <w:r>
        <w:rPr>
          <w:spacing w:val="-1"/>
          <w:sz w:val="24"/>
        </w:rPr>
        <w:t xml:space="preserve"> </w:t>
      </w:r>
      <w:r>
        <w:rPr>
          <w:sz w:val="24"/>
        </w:rPr>
        <w:t>consumo</w:t>
      </w:r>
      <w:r>
        <w:rPr>
          <w:spacing w:val="-2"/>
          <w:sz w:val="24"/>
        </w:rPr>
        <w:t xml:space="preserve"> </w:t>
      </w:r>
      <w:r>
        <w:rPr>
          <w:sz w:val="24"/>
        </w:rPr>
        <w:t>informatico</w:t>
      </w:r>
      <w:r>
        <w:rPr>
          <w:spacing w:val="-1"/>
          <w:sz w:val="24"/>
        </w:rPr>
        <w:t xml:space="preserve"> </w:t>
      </w:r>
      <w:r>
        <w:rPr>
          <w:sz w:val="24"/>
        </w:rPr>
        <w:t>elettronico</w:t>
      </w:r>
      <w:r>
        <w:rPr>
          <w:spacing w:val="-2"/>
          <w:sz w:val="24"/>
        </w:rPr>
        <w:t xml:space="preserve"> </w:t>
      </w:r>
      <w:r>
        <w:rPr>
          <w:sz w:val="24"/>
        </w:rPr>
        <w:t>(toner,</w:t>
      </w:r>
      <w:r>
        <w:rPr>
          <w:spacing w:val="-1"/>
          <w:sz w:val="24"/>
        </w:rPr>
        <w:t xml:space="preserve"> </w:t>
      </w:r>
      <w:r>
        <w:rPr>
          <w:sz w:val="24"/>
        </w:rPr>
        <w:t>cartucce,</w:t>
      </w:r>
      <w:r>
        <w:rPr>
          <w:spacing w:val="-1"/>
          <w:sz w:val="24"/>
        </w:rPr>
        <w:t xml:space="preserve"> </w:t>
      </w:r>
      <w:r>
        <w:rPr>
          <w:spacing w:val="-2"/>
          <w:sz w:val="24"/>
        </w:rPr>
        <w:t>etc.);</w:t>
      </w:r>
    </w:p>
    <w:p w14:paraId="699EAB09" w14:textId="77777777" w:rsidR="00B537C7" w:rsidRDefault="00C41191">
      <w:pPr>
        <w:pStyle w:val="Paragrafoelenco"/>
        <w:numPr>
          <w:ilvl w:val="0"/>
          <w:numId w:val="8"/>
        </w:numPr>
        <w:tabs>
          <w:tab w:val="left" w:pos="1142"/>
        </w:tabs>
        <w:ind w:left="1142" w:hanging="358"/>
        <w:rPr>
          <w:sz w:val="24"/>
        </w:rPr>
      </w:pPr>
      <w:r>
        <w:rPr>
          <w:sz w:val="24"/>
        </w:rPr>
        <w:t>Altri</w:t>
      </w:r>
      <w:r>
        <w:rPr>
          <w:spacing w:val="-1"/>
          <w:sz w:val="24"/>
        </w:rPr>
        <w:t xml:space="preserve"> </w:t>
      </w:r>
      <w:r>
        <w:rPr>
          <w:sz w:val="24"/>
        </w:rPr>
        <w:t>materiali di</w:t>
      </w:r>
      <w:r>
        <w:rPr>
          <w:spacing w:val="-1"/>
          <w:sz w:val="24"/>
        </w:rPr>
        <w:t xml:space="preserve"> </w:t>
      </w:r>
      <w:r>
        <w:rPr>
          <w:sz w:val="24"/>
        </w:rPr>
        <w:t>consumo (ferramenta e</w:t>
      </w:r>
      <w:r>
        <w:rPr>
          <w:spacing w:val="-1"/>
          <w:sz w:val="24"/>
        </w:rPr>
        <w:t xml:space="preserve"> </w:t>
      </w:r>
      <w:r>
        <w:rPr>
          <w:sz w:val="24"/>
        </w:rPr>
        <w:t xml:space="preserve">piccola utensileria, </w:t>
      </w:r>
      <w:r>
        <w:rPr>
          <w:spacing w:val="-2"/>
          <w:sz w:val="24"/>
        </w:rPr>
        <w:t>etc.);</w:t>
      </w:r>
    </w:p>
    <w:p w14:paraId="07146A17" w14:textId="77777777" w:rsidR="00B537C7" w:rsidRDefault="00C41191">
      <w:pPr>
        <w:pStyle w:val="Paragrafoelenco"/>
        <w:numPr>
          <w:ilvl w:val="0"/>
          <w:numId w:val="8"/>
        </w:numPr>
        <w:tabs>
          <w:tab w:val="left" w:pos="1142"/>
        </w:tabs>
        <w:ind w:left="1142" w:hanging="358"/>
        <w:rPr>
          <w:sz w:val="24"/>
        </w:rPr>
      </w:pPr>
      <w:r>
        <w:rPr>
          <w:sz w:val="24"/>
        </w:rPr>
        <w:t>Materiale</w:t>
      </w:r>
      <w:r>
        <w:rPr>
          <w:spacing w:val="-1"/>
          <w:sz w:val="24"/>
        </w:rPr>
        <w:t xml:space="preserve"> </w:t>
      </w:r>
      <w:r>
        <w:rPr>
          <w:sz w:val="24"/>
        </w:rPr>
        <w:t>di pulizia</w:t>
      </w:r>
      <w:r>
        <w:rPr>
          <w:spacing w:val="-1"/>
          <w:sz w:val="24"/>
        </w:rPr>
        <w:t xml:space="preserve"> </w:t>
      </w:r>
      <w:r>
        <w:rPr>
          <w:sz w:val="24"/>
        </w:rPr>
        <w:t xml:space="preserve">e </w:t>
      </w:r>
      <w:r>
        <w:rPr>
          <w:spacing w:val="-2"/>
          <w:sz w:val="24"/>
        </w:rPr>
        <w:t>igienico/sanitario;</w:t>
      </w:r>
    </w:p>
    <w:p w14:paraId="3536A476" w14:textId="77777777" w:rsidR="00B537C7" w:rsidRDefault="00C41191">
      <w:pPr>
        <w:pStyle w:val="Paragrafoelenco"/>
        <w:numPr>
          <w:ilvl w:val="0"/>
          <w:numId w:val="8"/>
        </w:numPr>
        <w:tabs>
          <w:tab w:val="left" w:pos="1142"/>
        </w:tabs>
        <w:ind w:left="1142" w:hanging="358"/>
        <w:rPr>
          <w:sz w:val="24"/>
        </w:rPr>
      </w:pPr>
      <w:r>
        <w:rPr>
          <w:sz w:val="24"/>
        </w:rPr>
        <w:t>Materiale</w:t>
      </w:r>
      <w:r>
        <w:rPr>
          <w:spacing w:val="-4"/>
          <w:sz w:val="24"/>
        </w:rPr>
        <w:t xml:space="preserve"> </w:t>
      </w:r>
      <w:r>
        <w:rPr>
          <w:sz w:val="24"/>
        </w:rPr>
        <w:t>specialistico</w:t>
      </w:r>
      <w:r>
        <w:rPr>
          <w:spacing w:val="-1"/>
          <w:sz w:val="24"/>
        </w:rPr>
        <w:t xml:space="preserve"> </w:t>
      </w:r>
      <w:r>
        <w:rPr>
          <w:sz w:val="24"/>
        </w:rPr>
        <w:t>per</w:t>
      </w:r>
      <w:r>
        <w:rPr>
          <w:spacing w:val="-2"/>
          <w:sz w:val="24"/>
        </w:rPr>
        <w:t xml:space="preserve"> </w:t>
      </w:r>
      <w:r>
        <w:rPr>
          <w:sz w:val="24"/>
        </w:rPr>
        <w:t>attività</w:t>
      </w:r>
      <w:r>
        <w:rPr>
          <w:spacing w:val="-1"/>
          <w:sz w:val="24"/>
        </w:rPr>
        <w:t xml:space="preserve"> </w:t>
      </w:r>
      <w:r>
        <w:rPr>
          <w:spacing w:val="-2"/>
          <w:sz w:val="24"/>
        </w:rPr>
        <w:t>didattiche;</w:t>
      </w:r>
    </w:p>
    <w:p w14:paraId="0C500DE0" w14:textId="77777777" w:rsidR="00B537C7" w:rsidRDefault="00C41191">
      <w:pPr>
        <w:pStyle w:val="Paragrafoelenco"/>
        <w:numPr>
          <w:ilvl w:val="0"/>
          <w:numId w:val="8"/>
        </w:numPr>
        <w:tabs>
          <w:tab w:val="left" w:pos="1142"/>
        </w:tabs>
        <w:ind w:left="1142" w:hanging="358"/>
        <w:rPr>
          <w:sz w:val="24"/>
        </w:rPr>
      </w:pPr>
      <w:r>
        <w:rPr>
          <w:sz w:val="24"/>
        </w:rPr>
        <w:t>Materiale</w:t>
      </w:r>
      <w:r>
        <w:rPr>
          <w:spacing w:val="-1"/>
          <w:sz w:val="24"/>
        </w:rPr>
        <w:t xml:space="preserve"> </w:t>
      </w:r>
      <w:r>
        <w:rPr>
          <w:sz w:val="24"/>
        </w:rPr>
        <w:t>specialistico</w:t>
      </w:r>
      <w:r>
        <w:rPr>
          <w:spacing w:val="-1"/>
          <w:sz w:val="24"/>
        </w:rPr>
        <w:t xml:space="preserve"> </w:t>
      </w:r>
      <w:r>
        <w:rPr>
          <w:sz w:val="24"/>
        </w:rPr>
        <w:t>per</w:t>
      </w:r>
      <w:r>
        <w:rPr>
          <w:spacing w:val="-1"/>
          <w:sz w:val="24"/>
        </w:rPr>
        <w:t xml:space="preserve"> </w:t>
      </w:r>
      <w:r>
        <w:rPr>
          <w:spacing w:val="-2"/>
          <w:sz w:val="24"/>
        </w:rPr>
        <w:t>disabili;</w:t>
      </w:r>
    </w:p>
    <w:p w14:paraId="7630F707" w14:textId="77777777" w:rsidR="00B537C7" w:rsidRDefault="00C41191">
      <w:pPr>
        <w:pStyle w:val="Paragrafoelenco"/>
        <w:numPr>
          <w:ilvl w:val="0"/>
          <w:numId w:val="8"/>
        </w:numPr>
        <w:tabs>
          <w:tab w:val="left" w:pos="1142"/>
        </w:tabs>
        <w:ind w:left="1142" w:hanging="358"/>
        <w:rPr>
          <w:sz w:val="24"/>
        </w:rPr>
      </w:pPr>
      <w:r>
        <w:rPr>
          <w:sz w:val="24"/>
        </w:rPr>
        <w:t>Noleggio</w:t>
      </w:r>
      <w:r>
        <w:rPr>
          <w:spacing w:val="-1"/>
          <w:sz w:val="24"/>
        </w:rPr>
        <w:t xml:space="preserve"> </w:t>
      </w:r>
      <w:r>
        <w:rPr>
          <w:sz w:val="24"/>
        </w:rPr>
        <w:t>macchinari</w:t>
      </w:r>
      <w:r>
        <w:rPr>
          <w:spacing w:val="-1"/>
          <w:sz w:val="24"/>
        </w:rPr>
        <w:t xml:space="preserve"> </w:t>
      </w:r>
      <w:r>
        <w:rPr>
          <w:sz w:val="24"/>
        </w:rPr>
        <w:t>o</w:t>
      </w:r>
      <w:r>
        <w:rPr>
          <w:spacing w:val="-1"/>
          <w:sz w:val="24"/>
        </w:rPr>
        <w:t xml:space="preserve"> </w:t>
      </w:r>
      <w:r>
        <w:rPr>
          <w:sz w:val="24"/>
        </w:rPr>
        <w:t>altri</w:t>
      </w:r>
      <w:r>
        <w:rPr>
          <w:spacing w:val="-1"/>
          <w:sz w:val="24"/>
        </w:rPr>
        <w:t xml:space="preserve"> </w:t>
      </w:r>
      <w:r>
        <w:rPr>
          <w:sz w:val="24"/>
        </w:rPr>
        <w:t>beni</w:t>
      </w:r>
      <w:r>
        <w:rPr>
          <w:spacing w:val="-1"/>
          <w:sz w:val="24"/>
        </w:rPr>
        <w:t xml:space="preserve"> </w:t>
      </w:r>
      <w:r>
        <w:rPr>
          <w:sz w:val="24"/>
        </w:rPr>
        <w:t>(fotocopiatrici</w:t>
      </w:r>
      <w:r>
        <w:rPr>
          <w:spacing w:val="-1"/>
          <w:sz w:val="24"/>
        </w:rPr>
        <w:t xml:space="preserve"> </w:t>
      </w:r>
      <w:r>
        <w:rPr>
          <w:spacing w:val="-2"/>
          <w:sz w:val="24"/>
        </w:rPr>
        <w:t>etc.);</w:t>
      </w:r>
    </w:p>
    <w:p w14:paraId="4F81D1A3" w14:textId="77777777" w:rsidR="00B537C7" w:rsidRDefault="00B537C7">
      <w:pPr>
        <w:pStyle w:val="Paragrafoelenco"/>
        <w:rPr>
          <w:sz w:val="24"/>
        </w:rPr>
        <w:sectPr w:rsidR="00B537C7">
          <w:pgSz w:w="11900" w:h="16840"/>
          <w:pgMar w:top="1180" w:right="992" w:bottom="1220" w:left="992" w:header="0" w:footer="1035" w:gutter="0"/>
          <w:cols w:space="720"/>
        </w:sectPr>
      </w:pPr>
    </w:p>
    <w:p w14:paraId="42542B10" w14:textId="77777777" w:rsidR="00B537C7" w:rsidRDefault="00C41191">
      <w:pPr>
        <w:pStyle w:val="Paragrafoelenco"/>
        <w:numPr>
          <w:ilvl w:val="0"/>
          <w:numId w:val="8"/>
        </w:numPr>
        <w:tabs>
          <w:tab w:val="left" w:pos="1142"/>
        </w:tabs>
        <w:spacing w:before="79"/>
        <w:ind w:left="1142" w:hanging="358"/>
        <w:rPr>
          <w:sz w:val="24"/>
        </w:rPr>
      </w:pPr>
      <w:r>
        <w:rPr>
          <w:sz w:val="24"/>
        </w:rPr>
        <w:lastRenderedPageBreak/>
        <w:t>Organizzazione</w:t>
      </w:r>
      <w:r>
        <w:rPr>
          <w:spacing w:val="-5"/>
          <w:sz w:val="24"/>
        </w:rPr>
        <w:t xml:space="preserve"> </w:t>
      </w:r>
      <w:r>
        <w:rPr>
          <w:sz w:val="24"/>
        </w:rPr>
        <w:t>viaggi</w:t>
      </w:r>
      <w:r>
        <w:rPr>
          <w:spacing w:val="-2"/>
          <w:sz w:val="24"/>
        </w:rPr>
        <w:t xml:space="preserve"> </w:t>
      </w:r>
      <w:r>
        <w:rPr>
          <w:sz w:val="24"/>
        </w:rPr>
        <w:t>d’istruzione,</w:t>
      </w:r>
      <w:r>
        <w:rPr>
          <w:spacing w:val="-2"/>
          <w:sz w:val="24"/>
        </w:rPr>
        <w:t xml:space="preserve"> </w:t>
      </w:r>
      <w:r>
        <w:rPr>
          <w:sz w:val="24"/>
        </w:rPr>
        <w:t>stage</w:t>
      </w:r>
      <w:r>
        <w:rPr>
          <w:spacing w:val="-2"/>
          <w:sz w:val="24"/>
        </w:rPr>
        <w:t xml:space="preserve"> linguistici;</w:t>
      </w:r>
    </w:p>
    <w:p w14:paraId="3204DE47" w14:textId="77777777" w:rsidR="00B537C7" w:rsidRDefault="00C41191">
      <w:pPr>
        <w:pStyle w:val="Paragrafoelenco"/>
        <w:numPr>
          <w:ilvl w:val="0"/>
          <w:numId w:val="8"/>
        </w:numPr>
        <w:tabs>
          <w:tab w:val="left" w:pos="1142"/>
        </w:tabs>
        <w:spacing w:before="5"/>
        <w:ind w:left="1142" w:hanging="358"/>
        <w:rPr>
          <w:sz w:val="24"/>
        </w:rPr>
      </w:pPr>
      <w:r>
        <w:rPr>
          <w:sz w:val="24"/>
        </w:rPr>
        <w:t>Organizzazione</w:t>
      </w:r>
      <w:r>
        <w:rPr>
          <w:spacing w:val="-4"/>
          <w:sz w:val="24"/>
        </w:rPr>
        <w:t xml:space="preserve"> </w:t>
      </w:r>
      <w:r>
        <w:rPr>
          <w:sz w:val="24"/>
        </w:rPr>
        <w:t>corsi</w:t>
      </w:r>
      <w:r>
        <w:rPr>
          <w:spacing w:val="-3"/>
          <w:sz w:val="24"/>
        </w:rPr>
        <w:t xml:space="preserve"> </w:t>
      </w:r>
      <w:r>
        <w:rPr>
          <w:sz w:val="24"/>
        </w:rPr>
        <w:t>di</w:t>
      </w:r>
      <w:r>
        <w:rPr>
          <w:spacing w:val="-3"/>
          <w:sz w:val="24"/>
        </w:rPr>
        <w:t xml:space="preserve"> </w:t>
      </w:r>
      <w:r>
        <w:rPr>
          <w:spacing w:val="-2"/>
          <w:sz w:val="24"/>
        </w:rPr>
        <w:t>lingua;</w:t>
      </w:r>
    </w:p>
    <w:p w14:paraId="7FD01EFC" w14:textId="77777777" w:rsidR="00B537C7" w:rsidRDefault="00C41191">
      <w:pPr>
        <w:pStyle w:val="Paragrafoelenco"/>
        <w:numPr>
          <w:ilvl w:val="0"/>
          <w:numId w:val="8"/>
        </w:numPr>
        <w:tabs>
          <w:tab w:val="left" w:pos="1142"/>
        </w:tabs>
        <w:ind w:left="1142" w:hanging="358"/>
        <w:rPr>
          <w:sz w:val="24"/>
        </w:rPr>
      </w:pPr>
      <w:r>
        <w:rPr>
          <w:sz w:val="24"/>
        </w:rPr>
        <w:t>Servizi</w:t>
      </w:r>
      <w:r>
        <w:rPr>
          <w:spacing w:val="-1"/>
          <w:sz w:val="24"/>
        </w:rPr>
        <w:t xml:space="preserve"> </w:t>
      </w:r>
      <w:r>
        <w:rPr>
          <w:sz w:val="24"/>
        </w:rPr>
        <w:t>assicurativi</w:t>
      </w:r>
      <w:r>
        <w:rPr>
          <w:spacing w:val="-1"/>
          <w:sz w:val="24"/>
        </w:rPr>
        <w:t xml:space="preserve"> </w:t>
      </w:r>
      <w:r>
        <w:rPr>
          <w:sz w:val="24"/>
        </w:rPr>
        <w:t>per</w:t>
      </w:r>
      <w:r>
        <w:rPr>
          <w:spacing w:val="-1"/>
          <w:sz w:val="24"/>
        </w:rPr>
        <w:t xml:space="preserve"> </w:t>
      </w:r>
      <w:r>
        <w:rPr>
          <w:sz w:val="24"/>
        </w:rPr>
        <w:t>alunni</w:t>
      </w:r>
      <w:r>
        <w:rPr>
          <w:spacing w:val="-1"/>
          <w:sz w:val="24"/>
        </w:rPr>
        <w:t xml:space="preserve"> </w:t>
      </w:r>
      <w:r>
        <w:rPr>
          <w:sz w:val="24"/>
        </w:rPr>
        <w:t>e</w:t>
      </w:r>
      <w:r>
        <w:rPr>
          <w:spacing w:val="-1"/>
          <w:sz w:val="24"/>
        </w:rPr>
        <w:t xml:space="preserve"> </w:t>
      </w:r>
      <w:r>
        <w:rPr>
          <w:spacing w:val="-2"/>
          <w:sz w:val="24"/>
        </w:rPr>
        <w:t>personale;</w:t>
      </w:r>
    </w:p>
    <w:p w14:paraId="6E41978A" w14:textId="77777777" w:rsidR="00B537C7" w:rsidRDefault="00C41191">
      <w:pPr>
        <w:pStyle w:val="Paragrafoelenco"/>
        <w:numPr>
          <w:ilvl w:val="0"/>
          <w:numId w:val="8"/>
        </w:numPr>
        <w:tabs>
          <w:tab w:val="left" w:pos="1142"/>
        </w:tabs>
        <w:ind w:left="1142" w:hanging="358"/>
        <w:rPr>
          <w:sz w:val="24"/>
        </w:rPr>
      </w:pPr>
      <w:r>
        <w:rPr>
          <w:sz w:val="24"/>
        </w:rPr>
        <w:t>Servizi</w:t>
      </w:r>
      <w:r>
        <w:rPr>
          <w:spacing w:val="-3"/>
          <w:sz w:val="24"/>
        </w:rPr>
        <w:t xml:space="preserve"> </w:t>
      </w:r>
      <w:r>
        <w:rPr>
          <w:spacing w:val="-2"/>
          <w:sz w:val="24"/>
        </w:rPr>
        <w:t>bancari;</w:t>
      </w:r>
    </w:p>
    <w:p w14:paraId="655F7BD9" w14:textId="77777777" w:rsidR="00B537C7" w:rsidRDefault="00C41191">
      <w:pPr>
        <w:pStyle w:val="Paragrafoelenco"/>
        <w:numPr>
          <w:ilvl w:val="0"/>
          <w:numId w:val="8"/>
        </w:numPr>
        <w:tabs>
          <w:tab w:val="left" w:pos="1142"/>
        </w:tabs>
        <w:ind w:left="1142" w:hanging="358"/>
        <w:rPr>
          <w:sz w:val="24"/>
        </w:rPr>
      </w:pPr>
      <w:r>
        <w:rPr>
          <w:sz w:val="24"/>
        </w:rPr>
        <w:t>Servizi</w:t>
      </w:r>
      <w:r>
        <w:rPr>
          <w:spacing w:val="-1"/>
          <w:sz w:val="24"/>
        </w:rPr>
        <w:t xml:space="preserve"> </w:t>
      </w:r>
      <w:r>
        <w:rPr>
          <w:sz w:val="24"/>
        </w:rPr>
        <w:t>di</w:t>
      </w:r>
      <w:r>
        <w:rPr>
          <w:spacing w:val="-1"/>
          <w:sz w:val="24"/>
        </w:rPr>
        <w:t xml:space="preserve"> </w:t>
      </w:r>
      <w:r>
        <w:rPr>
          <w:sz w:val="24"/>
        </w:rPr>
        <w:t>consulenza</w:t>
      </w:r>
      <w:r>
        <w:rPr>
          <w:spacing w:val="-1"/>
          <w:sz w:val="24"/>
        </w:rPr>
        <w:t xml:space="preserve"> </w:t>
      </w:r>
      <w:r>
        <w:rPr>
          <w:sz w:val="24"/>
        </w:rPr>
        <w:t xml:space="preserve">e </w:t>
      </w:r>
      <w:r>
        <w:rPr>
          <w:spacing w:val="-2"/>
          <w:sz w:val="24"/>
        </w:rPr>
        <w:t>formazione;</w:t>
      </w:r>
    </w:p>
    <w:p w14:paraId="1B1F1145" w14:textId="77777777" w:rsidR="00B537C7" w:rsidRDefault="00C41191">
      <w:pPr>
        <w:pStyle w:val="Paragrafoelenco"/>
        <w:numPr>
          <w:ilvl w:val="0"/>
          <w:numId w:val="8"/>
        </w:numPr>
        <w:tabs>
          <w:tab w:val="left" w:pos="1142"/>
        </w:tabs>
        <w:ind w:left="1142" w:hanging="358"/>
        <w:rPr>
          <w:sz w:val="24"/>
        </w:rPr>
      </w:pPr>
      <w:r>
        <w:rPr>
          <w:sz w:val="24"/>
        </w:rPr>
        <w:t>Servizi</w:t>
      </w:r>
      <w:r>
        <w:rPr>
          <w:spacing w:val="-2"/>
          <w:sz w:val="24"/>
        </w:rPr>
        <w:t xml:space="preserve"> </w:t>
      </w:r>
      <w:r>
        <w:rPr>
          <w:sz w:val="24"/>
        </w:rPr>
        <w:t>di</w:t>
      </w:r>
      <w:r>
        <w:rPr>
          <w:spacing w:val="-2"/>
          <w:sz w:val="24"/>
        </w:rPr>
        <w:t xml:space="preserve"> </w:t>
      </w:r>
      <w:r>
        <w:rPr>
          <w:sz w:val="24"/>
        </w:rPr>
        <w:t>ristorazione</w:t>
      </w:r>
      <w:r>
        <w:rPr>
          <w:spacing w:val="-2"/>
          <w:sz w:val="24"/>
        </w:rPr>
        <w:t xml:space="preserve"> </w:t>
      </w:r>
      <w:r>
        <w:rPr>
          <w:sz w:val="24"/>
        </w:rPr>
        <w:t>(erogatori</w:t>
      </w:r>
      <w:r>
        <w:rPr>
          <w:spacing w:val="-2"/>
          <w:sz w:val="24"/>
        </w:rPr>
        <w:t xml:space="preserve"> </w:t>
      </w:r>
      <w:r>
        <w:rPr>
          <w:sz w:val="24"/>
        </w:rPr>
        <w:t>bevande</w:t>
      </w:r>
      <w:r>
        <w:rPr>
          <w:spacing w:val="-2"/>
          <w:sz w:val="24"/>
        </w:rPr>
        <w:t xml:space="preserve"> </w:t>
      </w:r>
      <w:r>
        <w:rPr>
          <w:sz w:val="24"/>
        </w:rPr>
        <w:t>e</w:t>
      </w:r>
      <w:r>
        <w:rPr>
          <w:spacing w:val="-1"/>
          <w:sz w:val="24"/>
        </w:rPr>
        <w:t xml:space="preserve"> </w:t>
      </w:r>
      <w:r>
        <w:rPr>
          <w:spacing w:val="-2"/>
          <w:sz w:val="24"/>
        </w:rPr>
        <w:t>snack);</w:t>
      </w:r>
    </w:p>
    <w:p w14:paraId="11E64AF4" w14:textId="77777777" w:rsidR="00B537C7" w:rsidRDefault="00C41191">
      <w:pPr>
        <w:pStyle w:val="Paragrafoelenco"/>
        <w:numPr>
          <w:ilvl w:val="0"/>
          <w:numId w:val="8"/>
        </w:numPr>
        <w:tabs>
          <w:tab w:val="left" w:pos="1142"/>
        </w:tabs>
        <w:ind w:left="1142" w:hanging="358"/>
        <w:rPr>
          <w:sz w:val="24"/>
        </w:rPr>
      </w:pPr>
      <w:r>
        <w:rPr>
          <w:sz w:val="24"/>
        </w:rPr>
        <w:t>Servizi</w:t>
      </w:r>
      <w:r>
        <w:rPr>
          <w:spacing w:val="-1"/>
          <w:sz w:val="24"/>
        </w:rPr>
        <w:t xml:space="preserve"> </w:t>
      </w:r>
      <w:r>
        <w:rPr>
          <w:sz w:val="24"/>
        </w:rPr>
        <w:t>di RSPP</w:t>
      </w:r>
      <w:r>
        <w:rPr>
          <w:spacing w:val="-1"/>
          <w:sz w:val="24"/>
        </w:rPr>
        <w:t xml:space="preserve"> </w:t>
      </w:r>
      <w:r>
        <w:rPr>
          <w:sz w:val="24"/>
        </w:rPr>
        <w:t xml:space="preserve">/ </w:t>
      </w:r>
      <w:r>
        <w:rPr>
          <w:spacing w:val="-2"/>
          <w:sz w:val="24"/>
        </w:rPr>
        <w:t>Sicurezza;</w:t>
      </w:r>
    </w:p>
    <w:p w14:paraId="4AD61FAC" w14:textId="77777777" w:rsidR="00B537C7" w:rsidRDefault="00C41191">
      <w:pPr>
        <w:pStyle w:val="Paragrafoelenco"/>
        <w:numPr>
          <w:ilvl w:val="0"/>
          <w:numId w:val="8"/>
        </w:numPr>
        <w:tabs>
          <w:tab w:val="left" w:pos="1142"/>
        </w:tabs>
        <w:ind w:left="1142" w:hanging="358"/>
        <w:rPr>
          <w:sz w:val="24"/>
        </w:rPr>
      </w:pPr>
      <w:r>
        <w:rPr>
          <w:sz w:val="24"/>
        </w:rPr>
        <w:t>Servizi</w:t>
      </w:r>
      <w:r>
        <w:rPr>
          <w:spacing w:val="-1"/>
          <w:sz w:val="24"/>
        </w:rPr>
        <w:t xml:space="preserve"> </w:t>
      </w:r>
      <w:r>
        <w:rPr>
          <w:sz w:val="24"/>
        </w:rPr>
        <w:t>di</w:t>
      </w:r>
      <w:r>
        <w:rPr>
          <w:spacing w:val="-1"/>
          <w:sz w:val="24"/>
        </w:rPr>
        <w:t xml:space="preserve"> </w:t>
      </w:r>
      <w:r>
        <w:rPr>
          <w:sz w:val="24"/>
        </w:rPr>
        <w:t>telefonia</w:t>
      </w:r>
      <w:r>
        <w:rPr>
          <w:spacing w:val="-1"/>
          <w:sz w:val="24"/>
        </w:rPr>
        <w:t xml:space="preserve"> </w:t>
      </w:r>
      <w:r>
        <w:rPr>
          <w:sz w:val="24"/>
        </w:rPr>
        <w:t>e</w:t>
      </w:r>
      <w:r>
        <w:rPr>
          <w:spacing w:val="-1"/>
          <w:sz w:val="24"/>
        </w:rPr>
        <w:t xml:space="preserve"> </w:t>
      </w:r>
      <w:r>
        <w:rPr>
          <w:sz w:val="24"/>
        </w:rPr>
        <w:t xml:space="preserve">trasmissione </w:t>
      </w:r>
      <w:r>
        <w:rPr>
          <w:spacing w:val="-4"/>
          <w:sz w:val="24"/>
        </w:rPr>
        <w:t>dati;</w:t>
      </w:r>
    </w:p>
    <w:p w14:paraId="1389E9B2" w14:textId="77777777" w:rsidR="00B537C7" w:rsidRDefault="00C41191">
      <w:pPr>
        <w:pStyle w:val="Paragrafoelenco"/>
        <w:numPr>
          <w:ilvl w:val="0"/>
          <w:numId w:val="8"/>
        </w:numPr>
        <w:tabs>
          <w:tab w:val="left" w:pos="1142"/>
        </w:tabs>
        <w:ind w:left="1142" w:hanging="358"/>
        <w:rPr>
          <w:sz w:val="24"/>
        </w:rPr>
      </w:pPr>
      <w:r>
        <w:rPr>
          <w:sz w:val="24"/>
        </w:rPr>
        <w:t>Servizi</w:t>
      </w:r>
      <w:r>
        <w:rPr>
          <w:spacing w:val="-3"/>
          <w:sz w:val="24"/>
        </w:rPr>
        <w:t xml:space="preserve"> </w:t>
      </w:r>
      <w:r>
        <w:rPr>
          <w:sz w:val="24"/>
        </w:rPr>
        <w:t>pubblicitari,</w:t>
      </w:r>
      <w:r>
        <w:rPr>
          <w:spacing w:val="-1"/>
          <w:sz w:val="24"/>
        </w:rPr>
        <w:t xml:space="preserve"> </w:t>
      </w:r>
      <w:r>
        <w:rPr>
          <w:sz w:val="24"/>
        </w:rPr>
        <w:t>divise e</w:t>
      </w:r>
      <w:r>
        <w:rPr>
          <w:spacing w:val="-1"/>
          <w:sz w:val="24"/>
        </w:rPr>
        <w:t xml:space="preserve"> </w:t>
      </w:r>
      <w:r>
        <w:rPr>
          <w:sz w:val="24"/>
        </w:rPr>
        <w:t xml:space="preserve">abbigliamento </w:t>
      </w:r>
      <w:r>
        <w:rPr>
          <w:spacing w:val="-2"/>
          <w:sz w:val="24"/>
        </w:rPr>
        <w:t>personalizzato;</w:t>
      </w:r>
    </w:p>
    <w:p w14:paraId="2CD70DD5" w14:textId="77777777" w:rsidR="00B537C7" w:rsidRDefault="00C41191">
      <w:pPr>
        <w:pStyle w:val="Paragrafoelenco"/>
        <w:numPr>
          <w:ilvl w:val="0"/>
          <w:numId w:val="8"/>
        </w:numPr>
        <w:tabs>
          <w:tab w:val="left" w:pos="1142"/>
        </w:tabs>
        <w:ind w:left="1142" w:hanging="358"/>
        <w:rPr>
          <w:sz w:val="24"/>
        </w:rPr>
      </w:pPr>
      <w:r>
        <w:rPr>
          <w:sz w:val="24"/>
        </w:rPr>
        <w:t>Servizi</w:t>
      </w:r>
      <w:r>
        <w:rPr>
          <w:spacing w:val="-1"/>
          <w:sz w:val="24"/>
        </w:rPr>
        <w:t xml:space="preserve"> </w:t>
      </w:r>
      <w:r>
        <w:rPr>
          <w:sz w:val="24"/>
        </w:rPr>
        <w:t>trasporto</w:t>
      </w:r>
      <w:r>
        <w:rPr>
          <w:spacing w:val="-1"/>
          <w:sz w:val="24"/>
        </w:rPr>
        <w:t xml:space="preserve"> </w:t>
      </w:r>
      <w:r>
        <w:rPr>
          <w:sz w:val="24"/>
        </w:rPr>
        <w:t>per</w:t>
      </w:r>
      <w:r>
        <w:rPr>
          <w:spacing w:val="-1"/>
          <w:sz w:val="24"/>
        </w:rPr>
        <w:t xml:space="preserve"> </w:t>
      </w:r>
      <w:r>
        <w:rPr>
          <w:sz w:val="24"/>
        </w:rPr>
        <w:t>visite</w:t>
      </w:r>
      <w:r>
        <w:rPr>
          <w:spacing w:val="-1"/>
          <w:sz w:val="24"/>
        </w:rPr>
        <w:t xml:space="preserve"> </w:t>
      </w:r>
      <w:r>
        <w:rPr>
          <w:spacing w:val="-2"/>
          <w:sz w:val="24"/>
        </w:rPr>
        <w:t>guidate;</w:t>
      </w:r>
    </w:p>
    <w:p w14:paraId="513A78BF" w14:textId="77777777" w:rsidR="00B537C7" w:rsidRDefault="00C41191">
      <w:pPr>
        <w:pStyle w:val="Corpotesto"/>
        <w:ind w:right="134" w:firstLine="284"/>
        <w:jc w:val="both"/>
      </w:pPr>
      <w:r>
        <w:t>Possono essere iscritti nell’elenco dei fornitori i soggetti che ne facciano richiesta e che posseggano i requisiti di idoneità professionale e tecnica inerenti la categoria merceologica di opzione e dei requisiti richiesti dall’art. 80 del D.lgs. 80/2016 e che:</w:t>
      </w:r>
    </w:p>
    <w:p w14:paraId="4B372575" w14:textId="77777777" w:rsidR="00B537C7" w:rsidRDefault="00C41191">
      <w:pPr>
        <w:pStyle w:val="Paragrafoelenco"/>
        <w:numPr>
          <w:ilvl w:val="1"/>
          <w:numId w:val="8"/>
        </w:numPr>
        <w:tabs>
          <w:tab w:val="left" w:pos="1142"/>
          <w:tab w:val="left" w:pos="1144"/>
        </w:tabs>
        <w:ind w:right="135"/>
        <w:jc w:val="both"/>
        <w:rPr>
          <w:sz w:val="24"/>
        </w:rPr>
      </w:pPr>
      <w:r>
        <w:rPr>
          <w:sz w:val="24"/>
        </w:rPr>
        <w:t>dichiarino di non trovarsi in stato di fallimento, di liquidazione coatta e nei cui riguardi non sia in corso un procedimento per la dichiarazione di una di tali situazioni;</w:t>
      </w:r>
    </w:p>
    <w:p w14:paraId="1DA4CCD4" w14:textId="77777777" w:rsidR="00B537C7" w:rsidRDefault="00C41191">
      <w:pPr>
        <w:pStyle w:val="Paragrafoelenco"/>
        <w:numPr>
          <w:ilvl w:val="1"/>
          <w:numId w:val="8"/>
        </w:numPr>
        <w:tabs>
          <w:tab w:val="left" w:pos="1144"/>
        </w:tabs>
        <w:ind w:right="135"/>
        <w:jc w:val="both"/>
        <w:rPr>
          <w:sz w:val="24"/>
        </w:rPr>
      </w:pPr>
      <w:r>
        <w:rPr>
          <w:sz w:val="24"/>
        </w:rPr>
        <w:t>nei cui confronti non sia stata pronunciata sentenza di condanna passata in giudicato, o emesso decreto penale di condanna divenuto irrevocabile anche in riferimento all’attuazione di misure di prevenzione espressamente riferita ai soggetti dell’impresa di cui all’art. 2 comma 3 del DPR 252/98;</w:t>
      </w:r>
    </w:p>
    <w:p w14:paraId="565293E4" w14:textId="77777777" w:rsidR="00B537C7" w:rsidRDefault="00C41191">
      <w:pPr>
        <w:pStyle w:val="Paragrafoelenco"/>
        <w:numPr>
          <w:ilvl w:val="1"/>
          <w:numId w:val="8"/>
        </w:numPr>
        <w:tabs>
          <w:tab w:val="left" w:pos="1143"/>
        </w:tabs>
        <w:spacing w:line="292" w:lineRule="exact"/>
        <w:ind w:left="1143" w:hanging="359"/>
        <w:jc w:val="both"/>
        <w:rPr>
          <w:sz w:val="24"/>
        </w:rPr>
      </w:pPr>
      <w:r>
        <w:rPr>
          <w:sz w:val="24"/>
        </w:rPr>
        <w:t>siano</w:t>
      </w:r>
      <w:r>
        <w:rPr>
          <w:spacing w:val="-3"/>
          <w:sz w:val="24"/>
        </w:rPr>
        <w:t xml:space="preserve"> </w:t>
      </w:r>
      <w:r>
        <w:rPr>
          <w:sz w:val="24"/>
        </w:rPr>
        <w:t>in</w:t>
      </w:r>
      <w:r>
        <w:rPr>
          <w:spacing w:val="-1"/>
          <w:sz w:val="24"/>
        </w:rPr>
        <w:t xml:space="preserve"> </w:t>
      </w:r>
      <w:r>
        <w:rPr>
          <w:sz w:val="24"/>
        </w:rPr>
        <w:t>regola</w:t>
      </w:r>
      <w:r>
        <w:rPr>
          <w:spacing w:val="-1"/>
          <w:sz w:val="24"/>
        </w:rPr>
        <w:t xml:space="preserve"> </w:t>
      </w:r>
      <w:r>
        <w:rPr>
          <w:sz w:val="24"/>
        </w:rPr>
        <w:t>con</w:t>
      </w:r>
      <w:r>
        <w:rPr>
          <w:spacing w:val="-1"/>
          <w:sz w:val="24"/>
        </w:rPr>
        <w:t xml:space="preserve"> </w:t>
      </w:r>
      <w:r>
        <w:rPr>
          <w:sz w:val="24"/>
        </w:rPr>
        <w:t>il documento</w:t>
      </w:r>
      <w:r>
        <w:rPr>
          <w:spacing w:val="-1"/>
          <w:sz w:val="24"/>
        </w:rPr>
        <w:t xml:space="preserve"> </w:t>
      </w:r>
      <w:r>
        <w:rPr>
          <w:sz w:val="24"/>
        </w:rPr>
        <w:t>unico</w:t>
      </w:r>
      <w:r>
        <w:rPr>
          <w:spacing w:val="-1"/>
          <w:sz w:val="24"/>
        </w:rPr>
        <w:t xml:space="preserve"> </w:t>
      </w:r>
      <w:r>
        <w:rPr>
          <w:sz w:val="24"/>
        </w:rPr>
        <w:t>di</w:t>
      </w:r>
      <w:r>
        <w:rPr>
          <w:spacing w:val="-1"/>
          <w:sz w:val="24"/>
        </w:rPr>
        <w:t xml:space="preserve"> </w:t>
      </w:r>
      <w:r>
        <w:rPr>
          <w:sz w:val="24"/>
        </w:rPr>
        <w:t>regolarità</w:t>
      </w:r>
      <w:r>
        <w:rPr>
          <w:spacing w:val="-1"/>
          <w:sz w:val="24"/>
        </w:rPr>
        <w:t xml:space="preserve"> </w:t>
      </w:r>
      <w:r>
        <w:rPr>
          <w:sz w:val="24"/>
        </w:rPr>
        <w:t xml:space="preserve">contributiva </w:t>
      </w:r>
      <w:r>
        <w:rPr>
          <w:spacing w:val="-2"/>
          <w:sz w:val="24"/>
        </w:rPr>
        <w:t>(DURC);</w:t>
      </w:r>
    </w:p>
    <w:p w14:paraId="3900787B" w14:textId="77777777" w:rsidR="00B537C7" w:rsidRDefault="00C41191">
      <w:pPr>
        <w:pStyle w:val="Paragrafoelenco"/>
        <w:numPr>
          <w:ilvl w:val="1"/>
          <w:numId w:val="8"/>
        </w:numPr>
        <w:tabs>
          <w:tab w:val="left" w:pos="1144"/>
        </w:tabs>
        <w:ind w:right="135"/>
        <w:jc w:val="both"/>
        <w:rPr>
          <w:sz w:val="24"/>
        </w:rPr>
      </w:pPr>
      <w:r>
        <w:rPr>
          <w:sz w:val="24"/>
        </w:rPr>
        <w:t xml:space="preserve">risultino iscritti nel registro della Camera di Commercio, Industria, Artigianato e </w:t>
      </w:r>
      <w:r>
        <w:rPr>
          <w:spacing w:val="-2"/>
          <w:sz w:val="24"/>
        </w:rPr>
        <w:t>agricoltura;</w:t>
      </w:r>
    </w:p>
    <w:p w14:paraId="621ADAAD" w14:textId="77777777" w:rsidR="00B537C7" w:rsidRDefault="00C41191">
      <w:pPr>
        <w:pStyle w:val="Paragrafoelenco"/>
        <w:numPr>
          <w:ilvl w:val="1"/>
          <w:numId w:val="8"/>
        </w:numPr>
        <w:tabs>
          <w:tab w:val="left" w:pos="1142"/>
          <w:tab w:val="left" w:pos="1144"/>
        </w:tabs>
        <w:ind w:right="134"/>
        <w:jc w:val="both"/>
        <w:rPr>
          <w:sz w:val="24"/>
        </w:rPr>
      </w:pPr>
      <w:r>
        <w:rPr>
          <w:sz w:val="24"/>
        </w:rPr>
        <w:t>nei</w:t>
      </w:r>
      <w:r>
        <w:rPr>
          <w:spacing w:val="-13"/>
          <w:sz w:val="24"/>
        </w:rPr>
        <w:t xml:space="preserve"> </w:t>
      </w:r>
      <w:r>
        <w:rPr>
          <w:sz w:val="24"/>
        </w:rPr>
        <w:t>cui</w:t>
      </w:r>
      <w:r>
        <w:rPr>
          <w:spacing w:val="-13"/>
          <w:sz w:val="24"/>
        </w:rPr>
        <w:t xml:space="preserve"> </w:t>
      </w:r>
      <w:r>
        <w:rPr>
          <w:sz w:val="24"/>
        </w:rPr>
        <w:t>confronti</w:t>
      </w:r>
      <w:r>
        <w:rPr>
          <w:spacing w:val="-13"/>
          <w:sz w:val="24"/>
        </w:rPr>
        <w:t xml:space="preserve"> </w:t>
      </w:r>
      <w:r>
        <w:rPr>
          <w:sz w:val="24"/>
        </w:rPr>
        <w:t>non</w:t>
      </w:r>
      <w:r>
        <w:rPr>
          <w:spacing w:val="-13"/>
          <w:sz w:val="24"/>
        </w:rPr>
        <w:t xml:space="preserve"> </w:t>
      </w:r>
      <w:r>
        <w:rPr>
          <w:sz w:val="24"/>
        </w:rPr>
        <w:t>siano</w:t>
      </w:r>
      <w:r>
        <w:rPr>
          <w:spacing w:val="-13"/>
          <w:sz w:val="24"/>
        </w:rPr>
        <w:t xml:space="preserve"> </w:t>
      </w:r>
      <w:r>
        <w:rPr>
          <w:sz w:val="24"/>
        </w:rPr>
        <w:t>state</w:t>
      </w:r>
      <w:r>
        <w:rPr>
          <w:spacing w:val="-13"/>
          <w:sz w:val="24"/>
        </w:rPr>
        <w:t xml:space="preserve"> </w:t>
      </w:r>
      <w:r>
        <w:rPr>
          <w:sz w:val="24"/>
        </w:rPr>
        <w:t>emesse</w:t>
      </w:r>
      <w:r>
        <w:rPr>
          <w:spacing w:val="-13"/>
          <w:sz w:val="24"/>
        </w:rPr>
        <w:t xml:space="preserve"> </w:t>
      </w:r>
      <w:r>
        <w:rPr>
          <w:sz w:val="24"/>
        </w:rPr>
        <w:t>sanzioni</w:t>
      </w:r>
      <w:r>
        <w:rPr>
          <w:spacing w:val="-13"/>
          <w:sz w:val="24"/>
        </w:rPr>
        <w:t xml:space="preserve"> </w:t>
      </w:r>
      <w:r>
        <w:rPr>
          <w:sz w:val="24"/>
        </w:rPr>
        <w:t>o</w:t>
      </w:r>
      <w:r>
        <w:rPr>
          <w:spacing w:val="-13"/>
          <w:sz w:val="24"/>
        </w:rPr>
        <w:t xml:space="preserve"> </w:t>
      </w:r>
      <w:r>
        <w:rPr>
          <w:sz w:val="24"/>
        </w:rPr>
        <w:t>misure</w:t>
      </w:r>
      <w:r>
        <w:rPr>
          <w:spacing w:val="-13"/>
          <w:sz w:val="24"/>
        </w:rPr>
        <w:t xml:space="preserve"> </w:t>
      </w:r>
      <w:r>
        <w:rPr>
          <w:sz w:val="24"/>
        </w:rPr>
        <w:t>cautelari</w:t>
      </w:r>
      <w:r>
        <w:rPr>
          <w:spacing w:val="-13"/>
          <w:sz w:val="24"/>
        </w:rPr>
        <w:t xml:space="preserve"> </w:t>
      </w:r>
      <w:r>
        <w:rPr>
          <w:sz w:val="24"/>
        </w:rPr>
        <w:t>di</w:t>
      </w:r>
      <w:r>
        <w:rPr>
          <w:spacing w:val="-13"/>
          <w:sz w:val="24"/>
        </w:rPr>
        <w:t xml:space="preserve"> </w:t>
      </w:r>
      <w:r>
        <w:rPr>
          <w:sz w:val="24"/>
        </w:rPr>
        <w:t>cui</w:t>
      </w:r>
      <w:r>
        <w:rPr>
          <w:spacing w:val="-13"/>
          <w:sz w:val="24"/>
        </w:rPr>
        <w:t xml:space="preserve"> </w:t>
      </w:r>
      <w:r>
        <w:rPr>
          <w:sz w:val="24"/>
        </w:rPr>
        <w:t>al</w:t>
      </w:r>
      <w:r>
        <w:rPr>
          <w:spacing w:val="-13"/>
          <w:sz w:val="24"/>
        </w:rPr>
        <w:t xml:space="preserve"> </w:t>
      </w:r>
      <w:r>
        <w:rPr>
          <w:sz w:val="24"/>
        </w:rPr>
        <w:t>D.lgs.</w:t>
      </w:r>
      <w:r>
        <w:rPr>
          <w:spacing w:val="-14"/>
          <w:sz w:val="24"/>
        </w:rPr>
        <w:t xml:space="preserve"> </w:t>
      </w:r>
      <w:r>
        <w:rPr>
          <w:sz w:val="24"/>
        </w:rPr>
        <w:t>231/01, o altre sanzioni che comportino il divieto di contrarre con le Pubbliche Amministrazioni;</w:t>
      </w:r>
    </w:p>
    <w:p w14:paraId="3B441071" w14:textId="77777777" w:rsidR="00B537C7" w:rsidRDefault="00C41191">
      <w:pPr>
        <w:pStyle w:val="Paragrafoelenco"/>
        <w:numPr>
          <w:ilvl w:val="1"/>
          <w:numId w:val="8"/>
        </w:numPr>
        <w:tabs>
          <w:tab w:val="left" w:pos="1144"/>
        </w:tabs>
        <w:ind w:right="135"/>
        <w:jc w:val="both"/>
        <w:rPr>
          <w:sz w:val="24"/>
        </w:rPr>
      </w:pPr>
      <w:r>
        <w:rPr>
          <w:sz w:val="24"/>
        </w:rPr>
        <w:t>nei cui confronti non risultino in corso procedure di emersione del lavoro sommerso, ai sensi del D.L. 25/09/2002 n. 210 (coordinato e modificato dalla Legge di conversione n. 266/2002), art. 1, comma 14;</w:t>
      </w:r>
    </w:p>
    <w:p w14:paraId="3D37809D" w14:textId="77777777" w:rsidR="00B537C7" w:rsidRDefault="00C41191">
      <w:pPr>
        <w:pStyle w:val="Paragrafoelenco"/>
        <w:numPr>
          <w:ilvl w:val="1"/>
          <w:numId w:val="8"/>
        </w:numPr>
        <w:tabs>
          <w:tab w:val="left" w:pos="1142"/>
          <w:tab w:val="left" w:pos="1144"/>
        </w:tabs>
        <w:spacing w:line="242" w:lineRule="auto"/>
        <w:ind w:right="135"/>
        <w:jc w:val="both"/>
        <w:rPr>
          <w:sz w:val="24"/>
        </w:rPr>
      </w:pPr>
      <w:r>
        <w:rPr>
          <w:sz w:val="24"/>
        </w:rPr>
        <w:t>rispettino</w:t>
      </w:r>
      <w:r>
        <w:rPr>
          <w:spacing w:val="-14"/>
          <w:sz w:val="24"/>
        </w:rPr>
        <w:t xml:space="preserve"> </w:t>
      </w:r>
      <w:r>
        <w:rPr>
          <w:sz w:val="24"/>
        </w:rPr>
        <w:t>i</w:t>
      </w:r>
      <w:r>
        <w:rPr>
          <w:spacing w:val="-14"/>
          <w:sz w:val="24"/>
        </w:rPr>
        <w:t xml:space="preserve"> </w:t>
      </w:r>
      <w:r>
        <w:rPr>
          <w:sz w:val="24"/>
        </w:rPr>
        <w:t>contratti</w:t>
      </w:r>
      <w:r>
        <w:rPr>
          <w:spacing w:val="-13"/>
          <w:sz w:val="24"/>
        </w:rPr>
        <w:t xml:space="preserve"> </w:t>
      </w:r>
      <w:r>
        <w:rPr>
          <w:sz w:val="24"/>
        </w:rPr>
        <w:t>collettivi</w:t>
      </w:r>
      <w:r>
        <w:rPr>
          <w:spacing w:val="-14"/>
          <w:sz w:val="24"/>
        </w:rPr>
        <w:t xml:space="preserve"> </w:t>
      </w:r>
      <w:r>
        <w:rPr>
          <w:sz w:val="24"/>
        </w:rPr>
        <w:t>nazionali</w:t>
      </w:r>
      <w:r>
        <w:rPr>
          <w:spacing w:val="-13"/>
          <w:sz w:val="24"/>
        </w:rPr>
        <w:t xml:space="preserve"> </w:t>
      </w:r>
      <w:r>
        <w:rPr>
          <w:sz w:val="24"/>
        </w:rPr>
        <w:t>di</w:t>
      </w:r>
      <w:r>
        <w:rPr>
          <w:spacing w:val="-14"/>
          <w:sz w:val="24"/>
        </w:rPr>
        <w:t xml:space="preserve"> </w:t>
      </w:r>
      <w:r>
        <w:rPr>
          <w:sz w:val="24"/>
        </w:rPr>
        <w:t>lavoro,</w:t>
      </w:r>
      <w:r>
        <w:rPr>
          <w:spacing w:val="-13"/>
          <w:sz w:val="24"/>
        </w:rPr>
        <w:t xml:space="preserve"> </w:t>
      </w:r>
      <w:r>
        <w:rPr>
          <w:sz w:val="24"/>
        </w:rPr>
        <w:t>gli</w:t>
      </w:r>
      <w:r>
        <w:rPr>
          <w:spacing w:val="-14"/>
          <w:sz w:val="24"/>
        </w:rPr>
        <w:t xml:space="preserve"> </w:t>
      </w:r>
      <w:r>
        <w:rPr>
          <w:sz w:val="24"/>
        </w:rPr>
        <w:t>obblighi</w:t>
      </w:r>
      <w:r>
        <w:rPr>
          <w:spacing w:val="-14"/>
          <w:sz w:val="24"/>
        </w:rPr>
        <w:t xml:space="preserve"> </w:t>
      </w:r>
      <w:r>
        <w:rPr>
          <w:sz w:val="24"/>
        </w:rPr>
        <w:t>sindacali</w:t>
      </w:r>
      <w:r>
        <w:rPr>
          <w:spacing w:val="-13"/>
          <w:sz w:val="24"/>
        </w:rPr>
        <w:t xml:space="preserve"> </w:t>
      </w:r>
      <w:r>
        <w:rPr>
          <w:sz w:val="24"/>
        </w:rPr>
        <w:t>integrativi,</w:t>
      </w:r>
      <w:r>
        <w:rPr>
          <w:spacing w:val="-14"/>
          <w:sz w:val="24"/>
        </w:rPr>
        <w:t xml:space="preserve"> </w:t>
      </w:r>
      <w:r>
        <w:rPr>
          <w:sz w:val="24"/>
        </w:rPr>
        <w:t>le</w:t>
      </w:r>
      <w:r>
        <w:rPr>
          <w:spacing w:val="-13"/>
          <w:sz w:val="24"/>
        </w:rPr>
        <w:t xml:space="preserve"> </w:t>
      </w:r>
      <w:r>
        <w:rPr>
          <w:sz w:val="24"/>
        </w:rPr>
        <w:t>norme sulla</w:t>
      </w:r>
      <w:r>
        <w:rPr>
          <w:spacing w:val="-8"/>
          <w:sz w:val="24"/>
        </w:rPr>
        <w:t xml:space="preserve"> </w:t>
      </w:r>
      <w:r>
        <w:rPr>
          <w:sz w:val="24"/>
        </w:rPr>
        <w:t>sicurezza</w:t>
      </w:r>
      <w:r>
        <w:rPr>
          <w:spacing w:val="-8"/>
          <w:sz w:val="24"/>
        </w:rPr>
        <w:t xml:space="preserve"> </w:t>
      </w:r>
      <w:r>
        <w:rPr>
          <w:sz w:val="24"/>
        </w:rPr>
        <w:t>dei</w:t>
      </w:r>
      <w:r>
        <w:rPr>
          <w:spacing w:val="-8"/>
          <w:sz w:val="24"/>
        </w:rPr>
        <w:t xml:space="preserve"> </w:t>
      </w:r>
      <w:r>
        <w:rPr>
          <w:sz w:val="24"/>
        </w:rPr>
        <w:t>lavoratori</w:t>
      </w:r>
      <w:r>
        <w:rPr>
          <w:spacing w:val="-8"/>
          <w:sz w:val="24"/>
        </w:rPr>
        <w:t xml:space="preserve"> </w:t>
      </w:r>
      <w:r>
        <w:rPr>
          <w:sz w:val="24"/>
        </w:rPr>
        <w:t>nei</w:t>
      </w:r>
      <w:r>
        <w:rPr>
          <w:spacing w:val="-8"/>
          <w:sz w:val="24"/>
        </w:rPr>
        <w:t xml:space="preserve"> </w:t>
      </w:r>
      <w:r>
        <w:rPr>
          <w:sz w:val="24"/>
        </w:rPr>
        <w:t>luoghi</w:t>
      </w:r>
      <w:r>
        <w:rPr>
          <w:spacing w:val="-8"/>
          <w:sz w:val="24"/>
        </w:rPr>
        <w:t xml:space="preserve"> </w:t>
      </w:r>
      <w:r>
        <w:rPr>
          <w:sz w:val="24"/>
        </w:rPr>
        <w:t>di</w:t>
      </w:r>
      <w:r>
        <w:rPr>
          <w:spacing w:val="-8"/>
          <w:sz w:val="24"/>
        </w:rPr>
        <w:t xml:space="preserve"> </w:t>
      </w:r>
      <w:r>
        <w:rPr>
          <w:sz w:val="24"/>
        </w:rPr>
        <w:t>lavoro,</w:t>
      </w:r>
      <w:r>
        <w:rPr>
          <w:spacing w:val="-8"/>
          <w:sz w:val="24"/>
        </w:rPr>
        <w:t xml:space="preserve"> </w:t>
      </w:r>
      <w:r>
        <w:rPr>
          <w:sz w:val="24"/>
        </w:rPr>
        <w:t>gli</w:t>
      </w:r>
      <w:r>
        <w:rPr>
          <w:spacing w:val="-8"/>
          <w:sz w:val="24"/>
        </w:rPr>
        <w:t xml:space="preserve"> </w:t>
      </w:r>
      <w:r>
        <w:rPr>
          <w:sz w:val="24"/>
        </w:rPr>
        <w:t>adempimenti</w:t>
      </w:r>
      <w:r>
        <w:rPr>
          <w:spacing w:val="-8"/>
          <w:sz w:val="24"/>
        </w:rPr>
        <w:t xml:space="preserve"> </w:t>
      </w:r>
      <w:r>
        <w:rPr>
          <w:sz w:val="24"/>
        </w:rPr>
        <w:t>di</w:t>
      </w:r>
      <w:r>
        <w:rPr>
          <w:spacing w:val="-8"/>
          <w:sz w:val="24"/>
        </w:rPr>
        <w:t xml:space="preserve"> </w:t>
      </w:r>
      <w:r>
        <w:rPr>
          <w:sz w:val="24"/>
        </w:rPr>
        <w:t>legge</w:t>
      </w:r>
      <w:r>
        <w:rPr>
          <w:spacing w:val="-8"/>
          <w:sz w:val="24"/>
        </w:rPr>
        <w:t xml:space="preserve"> </w:t>
      </w:r>
      <w:r>
        <w:rPr>
          <w:sz w:val="24"/>
        </w:rPr>
        <w:t>nei</w:t>
      </w:r>
      <w:r>
        <w:rPr>
          <w:spacing w:val="-8"/>
          <w:sz w:val="24"/>
        </w:rPr>
        <w:t xml:space="preserve"> </w:t>
      </w:r>
      <w:r>
        <w:rPr>
          <w:sz w:val="24"/>
        </w:rPr>
        <w:t>confronti</w:t>
      </w:r>
      <w:r>
        <w:rPr>
          <w:spacing w:val="-8"/>
          <w:sz w:val="24"/>
        </w:rPr>
        <w:t xml:space="preserve"> </w:t>
      </w:r>
      <w:r>
        <w:rPr>
          <w:sz w:val="24"/>
        </w:rPr>
        <w:t>di lavoratori dipendenti e/o dei soci nel rispetto delle norme vigenti;</w:t>
      </w:r>
    </w:p>
    <w:p w14:paraId="154DDE68" w14:textId="77777777" w:rsidR="00B537C7" w:rsidRDefault="00C41191">
      <w:pPr>
        <w:pStyle w:val="Paragrafoelenco"/>
        <w:numPr>
          <w:ilvl w:val="1"/>
          <w:numId w:val="8"/>
        </w:numPr>
        <w:tabs>
          <w:tab w:val="left" w:pos="1144"/>
        </w:tabs>
        <w:ind w:right="135"/>
        <w:jc w:val="both"/>
        <w:rPr>
          <w:sz w:val="24"/>
        </w:rPr>
      </w:pPr>
      <w:r>
        <w:rPr>
          <w:sz w:val="24"/>
        </w:rPr>
        <w:t>siano in regola con le norme che disciplinano il diritto al lavoro dei disabili ai sensi della legge 68/99;</w:t>
      </w:r>
    </w:p>
    <w:p w14:paraId="6759E750" w14:textId="77777777" w:rsidR="00B537C7" w:rsidRDefault="00C41191">
      <w:pPr>
        <w:pStyle w:val="Paragrafoelenco"/>
        <w:numPr>
          <w:ilvl w:val="1"/>
          <w:numId w:val="8"/>
        </w:numPr>
        <w:tabs>
          <w:tab w:val="left" w:pos="1144"/>
        </w:tabs>
        <w:ind w:right="135"/>
        <w:jc w:val="both"/>
        <w:rPr>
          <w:sz w:val="24"/>
        </w:rPr>
      </w:pPr>
      <w:r>
        <w:rPr>
          <w:sz w:val="24"/>
        </w:rPr>
        <w:t>agli effetti dell’applicazione delle disposizioni previste dall’art. 48-bis del D.P.R. 29 settembre 1973, n.602, dichiarino l’eventuale situazione debitoria verso Equitalia.</w:t>
      </w:r>
    </w:p>
    <w:p w14:paraId="7F0BD65A" w14:textId="77777777" w:rsidR="00B537C7" w:rsidRDefault="00C41191">
      <w:pPr>
        <w:pStyle w:val="Corpotesto"/>
        <w:ind w:right="135" w:firstLine="284"/>
        <w:jc w:val="both"/>
      </w:pPr>
      <w:r>
        <w:t>L’elenco</w:t>
      </w:r>
      <w:r>
        <w:rPr>
          <w:spacing w:val="-9"/>
        </w:rPr>
        <w:t xml:space="preserve"> </w:t>
      </w:r>
      <w:r>
        <w:t>dei</w:t>
      </w:r>
      <w:r>
        <w:rPr>
          <w:spacing w:val="-9"/>
        </w:rPr>
        <w:t xml:space="preserve"> </w:t>
      </w:r>
      <w:r>
        <w:t>Fornitori</w:t>
      </w:r>
      <w:r>
        <w:rPr>
          <w:spacing w:val="-9"/>
        </w:rPr>
        <w:t xml:space="preserve"> </w:t>
      </w:r>
      <w:r>
        <w:t>sarà</w:t>
      </w:r>
      <w:r>
        <w:rPr>
          <w:spacing w:val="-9"/>
        </w:rPr>
        <w:t xml:space="preserve"> </w:t>
      </w:r>
      <w:r>
        <w:t>tenuto</w:t>
      </w:r>
      <w:r>
        <w:rPr>
          <w:spacing w:val="-9"/>
        </w:rPr>
        <w:t xml:space="preserve"> </w:t>
      </w:r>
      <w:r>
        <w:t>e</w:t>
      </w:r>
      <w:r>
        <w:rPr>
          <w:spacing w:val="-9"/>
        </w:rPr>
        <w:t xml:space="preserve"> </w:t>
      </w:r>
      <w:r>
        <w:t>pubblicato</w:t>
      </w:r>
      <w:r>
        <w:rPr>
          <w:spacing w:val="-9"/>
        </w:rPr>
        <w:t xml:space="preserve"> </w:t>
      </w:r>
      <w:r>
        <w:t>nella</w:t>
      </w:r>
      <w:r>
        <w:rPr>
          <w:spacing w:val="-9"/>
        </w:rPr>
        <w:t xml:space="preserve"> </w:t>
      </w:r>
      <w:r>
        <w:t>pertinente</w:t>
      </w:r>
      <w:r>
        <w:rPr>
          <w:spacing w:val="-9"/>
        </w:rPr>
        <w:t xml:space="preserve"> </w:t>
      </w:r>
      <w:r>
        <w:t>sottosezione</w:t>
      </w:r>
      <w:r>
        <w:rPr>
          <w:spacing w:val="-9"/>
        </w:rPr>
        <w:t xml:space="preserve"> </w:t>
      </w:r>
      <w:r>
        <w:t>del</w:t>
      </w:r>
      <w:r>
        <w:rPr>
          <w:spacing w:val="-9"/>
        </w:rPr>
        <w:t xml:space="preserve"> </w:t>
      </w:r>
      <w:r>
        <w:t>sito</w:t>
      </w:r>
      <w:r>
        <w:rPr>
          <w:spacing w:val="-9"/>
        </w:rPr>
        <w:t xml:space="preserve"> </w:t>
      </w:r>
      <w:r>
        <w:t>istituzionale “Amministrazione Trasparente” e sarà aggiornato periodicamente, assicurando l’iscrizione agli elenchi con ordinazione in base alla data di arrivo della richiesta di iscrizione. Tale ordinazione su cronologia di richiesta di inserimento, sarà usata come base per la rotazione degli ordinativi diretti e delle richieste di offerta.</w:t>
      </w:r>
    </w:p>
    <w:p w14:paraId="042B494A" w14:textId="77777777" w:rsidR="00B537C7" w:rsidRDefault="00C41191">
      <w:pPr>
        <w:pStyle w:val="Corpotesto"/>
        <w:ind w:right="135" w:firstLine="284"/>
        <w:jc w:val="both"/>
      </w:pPr>
      <w:r>
        <w:t>Nell’elenco confluiscono di diritto gli operatori economici che hanno prestato servizi e forniture in maniera conforme all’ordinazione in data precedente alla sua istituzione. Da questo possono essere esclusi con provvedimento del Dirigente Scolastico, eventualmente con divieto di reinserimento</w:t>
      </w:r>
      <w:r>
        <w:rPr>
          <w:spacing w:val="-7"/>
        </w:rPr>
        <w:t xml:space="preserve"> </w:t>
      </w:r>
      <w:r>
        <w:t>per</w:t>
      </w:r>
      <w:r>
        <w:rPr>
          <w:spacing w:val="-7"/>
        </w:rPr>
        <w:t xml:space="preserve"> </w:t>
      </w:r>
      <w:r>
        <w:t>un</w:t>
      </w:r>
      <w:r>
        <w:rPr>
          <w:spacing w:val="-7"/>
        </w:rPr>
        <w:t xml:space="preserve"> </w:t>
      </w:r>
      <w:r>
        <w:t>determinato</w:t>
      </w:r>
      <w:r>
        <w:rPr>
          <w:spacing w:val="-7"/>
        </w:rPr>
        <w:t xml:space="preserve"> </w:t>
      </w:r>
      <w:r>
        <w:t>periodo</w:t>
      </w:r>
      <w:r>
        <w:rPr>
          <w:spacing w:val="-7"/>
        </w:rPr>
        <w:t xml:space="preserve"> </w:t>
      </w:r>
      <w:r>
        <w:t>di</w:t>
      </w:r>
      <w:r>
        <w:rPr>
          <w:spacing w:val="-7"/>
        </w:rPr>
        <w:t xml:space="preserve"> </w:t>
      </w:r>
      <w:r>
        <w:t>tempo,</w:t>
      </w:r>
      <w:r>
        <w:rPr>
          <w:spacing w:val="-7"/>
        </w:rPr>
        <w:t xml:space="preserve"> </w:t>
      </w:r>
      <w:r>
        <w:t>operatori</w:t>
      </w:r>
      <w:r>
        <w:rPr>
          <w:spacing w:val="-7"/>
        </w:rPr>
        <w:t xml:space="preserve"> </w:t>
      </w:r>
      <w:r>
        <w:t>che</w:t>
      </w:r>
      <w:r>
        <w:rPr>
          <w:spacing w:val="-7"/>
        </w:rPr>
        <w:t xml:space="preserve"> </w:t>
      </w:r>
      <w:r>
        <w:t>abbiano</w:t>
      </w:r>
      <w:r>
        <w:rPr>
          <w:spacing w:val="-7"/>
        </w:rPr>
        <w:t xml:space="preserve"> </w:t>
      </w:r>
      <w:r>
        <w:t>avuto</w:t>
      </w:r>
      <w:r>
        <w:rPr>
          <w:spacing w:val="-7"/>
        </w:rPr>
        <w:t xml:space="preserve"> </w:t>
      </w:r>
      <w:r>
        <w:t>controversie</w:t>
      </w:r>
      <w:r>
        <w:rPr>
          <w:spacing w:val="-7"/>
        </w:rPr>
        <w:t xml:space="preserve"> </w:t>
      </w:r>
      <w:r>
        <w:t>con l’Amministrazione derivanti da inadempienze contrattuali oppure da comportamenti non adeguati ai necessari requisiti di moralità, eticità o non professionalità.</w:t>
      </w:r>
    </w:p>
    <w:p w14:paraId="0BA74279" w14:textId="77777777" w:rsidR="00B537C7" w:rsidRDefault="00B537C7">
      <w:pPr>
        <w:pStyle w:val="Corpotesto"/>
        <w:jc w:val="both"/>
        <w:sectPr w:rsidR="00B537C7">
          <w:pgSz w:w="11900" w:h="16840"/>
          <w:pgMar w:top="1180" w:right="992" w:bottom="1220" w:left="992" w:header="0" w:footer="1035" w:gutter="0"/>
          <w:cols w:space="720"/>
        </w:sectPr>
      </w:pPr>
    </w:p>
    <w:p w14:paraId="2AADE457" w14:textId="77777777" w:rsidR="00B537C7" w:rsidRDefault="00C41191">
      <w:pPr>
        <w:pStyle w:val="Titolo2"/>
        <w:spacing w:before="79"/>
      </w:pPr>
      <w:r>
        <w:lastRenderedPageBreak/>
        <w:t>Art.</w:t>
      </w:r>
      <w:r>
        <w:rPr>
          <w:spacing w:val="-1"/>
        </w:rPr>
        <w:t xml:space="preserve"> </w:t>
      </w:r>
      <w:r>
        <w:t>7</w:t>
      </w:r>
      <w:r>
        <w:rPr>
          <w:spacing w:val="-1"/>
        </w:rPr>
        <w:t xml:space="preserve"> </w:t>
      </w:r>
      <w:r>
        <w:t>-</w:t>
      </w:r>
      <w:r>
        <w:rPr>
          <w:spacing w:val="-1"/>
        </w:rPr>
        <w:t xml:space="preserve"> </w:t>
      </w:r>
      <w:r>
        <w:t>Indagini</w:t>
      </w:r>
      <w:r>
        <w:rPr>
          <w:spacing w:val="-1"/>
        </w:rPr>
        <w:t xml:space="preserve"> </w:t>
      </w:r>
      <w:r>
        <w:t>di</w:t>
      </w:r>
      <w:r>
        <w:rPr>
          <w:spacing w:val="-1"/>
        </w:rPr>
        <w:t xml:space="preserve"> </w:t>
      </w:r>
      <w:r>
        <w:rPr>
          <w:spacing w:val="-2"/>
        </w:rPr>
        <w:t>mercato</w:t>
      </w:r>
    </w:p>
    <w:p w14:paraId="6C1DA2E9" w14:textId="77777777" w:rsidR="00B537C7" w:rsidRDefault="00C41191">
      <w:pPr>
        <w:pStyle w:val="Corpotesto"/>
        <w:spacing w:before="5"/>
        <w:ind w:right="134" w:firstLine="284"/>
        <w:jc w:val="both"/>
      </w:pPr>
      <w:r>
        <w:t xml:space="preserve">Il Dirigente Scolastico, per acquisti extra CONSIP, provvede alla individuazione del </w:t>
      </w:r>
      <w:r>
        <w:rPr>
          <w:i/>
        </w:rPr>
        <w:t>“mercato di riferimento dell’Istituto</w:t>
      </w:r>
      <w:r>
        <w:t xml:space="preserve">”, con priorità per la scelta di professionisti/fornitori di lavori, beni e servizi operanti nel comprensorio territoriale della Provincia; in carenza, la scelta sarà estesa prima al territorio regionale e successivamente al territorio nazionale. </w:t>
      </w:r>
      <w:r>
        <w:rPr>
          <w:b/>
        </w:rPr>
        <w:t xml:space="preserve">È vietato l’artificioso frazionamento degli interventi </w:t>
      </w:r>
      <w:r>
        <w:t>allo scopo di sottoporre alla disciplina di cui al presente provvedimento.</w:t>
      </w:r>
    </w:p>
    <w:p w14:paraId="47FFC585" w14:textId="77777777" w:rsidR="00B537C7" w:rsidRDefault="00C41191">
      <w:pPr>
        <w:pStyle w:val="Titolo2"/>
        <w:spacing w:before="292"/>
      </w:pPr>
      <w:r>
        <w:t>Art.</w:t>
      </w:r>
      <w:r>
        <w:rPr>
          <w:spacing w:val="-4"/>
        </w:rPr>
        <w:t xml:space="preserve"> </w:t>
      </w:r>
      <w:r>
        <w:t>8</w:t>
      </w:r>
      <w:r>
        <w:rPr>
          <w:spacing w:val="-3"/>
        </w:rPr>
        <w:t xml:space="preserve"> </w:t>
      </w:r>
      <w:r>
        <w:t>-</w:t>
      </w:r>
      <w:r>
        <w:rPr>
          <w:spacing w:val="-3"/>
        </w:rPr>
        <w:t xml:space="preserve"> </w:t>
      </w:r>
      <w:r>
        <w:t>Individuazione</w:t>
      </w:r>
      <w:r>
        <w:rPr>
          <w:spacing w:val="-4"/>
        </w:rPr>
        <w:t xml:space="preserve"> </w:t>
      </w:r>
      <w:r>
        <w:t>del</w:t>
      </w:r>
      <w:r>
        <w:rPr>
          <w:spacing w:val="-3"/>
        </w:rPr>
        <w:t xml:space="preserve"> </w:t>
      </w:r>
      <w:r>
        <w:t>responsabile</w:t>
      </w:r>
      <w:r>
        <w:rPr>
          <w:spacing w:val="-3"/>
        </w:rPr>
        <w:t xml:space="preserve"> </w:t>
      </w:r>
      <w:r>
        <w:t>del</w:t>
      </w:r>
      <w:r>
        <w:rPr>
          <w:spacing w:val="-3"/>
        </w:rPr>
        <w:t xml:space="preserve"> </w:t>
      </w:r>
      <w:r>
        <w:rPr>
          <w:spacing w:val="-2"/>
        </w:rPr>
        <w:t>procedimento</w:t>
      </w:r>
    </w:p>
    <w:p w14:paraId="3A496957" w14:textId="77777777" w:rsidR="00B537C7" w:rsidRDefault="00C41191">
      <w:pPr>
        <w:pStyle w:val="Corpotesto"/>
        <w:ind w:right="135" w:firstLine="284"/>
        <w:jc w:val="both"/>
      </w:pPr>
      <w:r>
        <w:t>La determina che indice la procedura comparativa individua il Responsabile Unico del Procedimento, ai sensi della normativa vigente in materia.</w:t>
      </w:r>
    </w:p>
    <w:p w14:paraId="2D5B0945" w14:textId="77777777" w:rsidR="00B537C7" w:rsidRDefault="00C41191">
      <w:pPr>
        <w:pStyle w:val="Titolo2"/>
        <w:spacing w:before="292"/>
      </w:pPr>
      <w:r>
        <w:t>Art.</w:t>
      </w:r>
      <w:r>
        <w:rPr>
          <w:spacing w:val="-1"/>
        </w:rPr>
        <w:t xml:space="preserve"> </w:t>
      </w:r>
      <w:r>
        <w:t xml:space="preserve">9 - </w:t>
      </w:r>
      <w:r>
        <w:rPr>
          <w:spacing w:val="-2"/>
        </w:rPr>
        <w:t>Pubblicità</w:t>
      </w:r>
    </w:p>
    <w:p w14:paraId="187F6DAB" w14:textId="77777777" w:rsidR="00B537C7" w:rsidRDefault="00C41191">
      <w:pPr>
        <w:ind w:left="140" w:right="135" w:firstLine="284"/>
        <w:jc w:val="both"/>
        <w:rPr>
          <w:sz w:val="24"/>
        </w:rPr>
      </w:pPr>
      <w:r>
        <w:rPr>
          <w:sz w:val="24"/>
        </w:rPr>
        <w:t xml:space="preserve">Eseguita la procedura comparativa e aggiudicazione della gara, l’Istituto Scolastico provvederà alla </w:t>
      </w:r>
      <w:r>
        <w:rPr>
          <w:b/>
          <w:sz w:val="24"/>
        </w:rPr>
        <w:t xml:space="preserve">pubblicazione sul sito internet dell’Istituto Scolastico, nella sezione amministrazione </w:t>
      </w:r>
      <w:r>
        <w:rPr>
          <w:b/>
          <w:spacing w:val="-2"/>
          <w:sz w:val="24"/>
        </w:rPr>
        <w:t>trasparente</w:t>
      </w:r>
      <w:r>
        <w:rPr>
          <w:spacing w:val="-2"/>
          <w:sz w:val="24"/>
        </w:rPr>
        <w:t>.</w:t>
      </w:r>
    </w:p>
    <w:p w14:paraId="6B9EE52D" w14:textId="77777777" w:rsidR="00B537C7" w:rsidRDefault="00C41191">
      <w:pPr>
        <w:pStyle w:val="Titolo2"/>
        <w:spacing w:before="292"/>
      </w:pPr>
      <w:r>
        <w:t>Art.</w:t>
      </w:r>
      <w:r>
        <w:rPr>
          <w:spacing w:val="-1"/>
        </w:rPr>
        <w:t xml:space="preserve"> </w:t>
      </w:r>
      <w:r>
        <w:t>10 - Modalità di</w:t>
      </w:r>
      <w:r>
        <w:rPr>
          <w:spacing w:val="-1"/>
        </w:rPr>
        <w:t xml:space="preserve"> </w:t>
      </w:r>
      <w:r>
        <w:t xml:space="preserve">svolgimento della procedura di </w:t>
      </w:r>
      <w:r>
        <w:rPr>
          <w:spacing w:val="-4"/>
        </w:rPr>
        <w:t>gara</w:t>
      </w:r>
    </w:p>
    <w:p w14:paraId="49CAE80F" w14:textId="77777777" w:rsidR="00B537C7" w:rsidRDefault="00C41191">
      <w:pPr>
        <w:pStyle w:val="Corpotesto"/>
        <w:ind w:right="135" w:firstLine="284"/>
        <w:jc w:val="both"/>
      </w:pPr>
      <w:r>
        <w:t>Il Direttore SGA, a seguito della determina del Dirigente Scolastico con la quale è stata stabilita la</w:t>
      </w:r>
      <w:r>
        <w:rPr>
          <w:spacing w:val="-6"/>
        </w:rPr>
        <w:t xml:space="preserve"> </w:t>
      </w:r>
      <w:r>
        <w:t>procedura</w:t>
      </w:r>
      <w:r>
        <w:rPr>
          <w:spacing w:val="-6"/>
        </w:rPr>
        <w:t xml:space="preserve"> </w:t>
      </w:r>
      <w:r>
        <w:t>di</w:t>
      </w:r>
      <w:r>
        <w:rPr>
          <w:spacing w:val="-6"/>
        </w:rPr>
        <w:t xml:space="preserve"> </w:t>
      </w:r>
      <w:r>
        <w:t>gara,</w:t>
      </w:r>
      <w:r>
        <w:rPr>
          <w:spacing w:val="-6"/>
        </w:rPr>
        <w:t xml:space="preserve"> </w:t>
      </w:r>
      <w:r>
        <w:t>procede</w:t>
      </w:r>
      <w:r>
        <w:rPr>
          <w:spacing w:val="-6"/>
        </w:rPr>
        <w:t xml:space="preserve"> </w:t>
      </w:r>
      <w:r>
        <w:t>all’indagine</w:t>
      </w:r>
      <w:r>
        <w:rPr>
          <w:spacing w:val="-6"/>
        </w:rPr>
        <w:t xml:space="preserve"> </w:t>
      </w:r>
      <w:r>
        <w:t>di</w:t>
      </w:r>
      <w:r>
        <w:rPr>
          <w:spacing w:val="-6"/>
        </w:rPr>
        <w:t xml:space="preserve"> </w:t>
      </w:r>
      <w:r>
        <w:t>mercato</w:t>
      </w:r>
      <w:r>
        <w:rPr>
          <w:spacing w:val="-6"/>
        </w:rPr>
        <w:t xml:space="preserve"> </w:t>
      </w:r>
      <w:r>
        <w:t>per</w:t>
      </w:r>
      <w:r>
        <w:rPr>
          <w:spacing w:val="-6"/>
        </w:rPr>
        <w:t xml:space="preserve"> </w:t>
      </w:r>
      <w:r>
        <w:t>l’individuazione</w:t>
      </w:r>
      <w:r>
        <w:rPr>
          <w:spacing w:val="-6"/>
        </w:rPr>
        <w:t xml:space="preserve"> </w:t>
      </w:r>
      <w:r>
        <w:t>degli</w:t>
      </w:r>
      <w:r>
        <w:rPr>
          <w:spacing w:val="-6"/>
        </w:rPr>
        <w:t xml:space="preserve"> </w:t>
      </w:r>
      <w:r>
        <w:t>operatori</w:t>
      </w:r>
      <w:r>
        <w:rPr>
          <w:spacing w:val="-6"/>
        </w:rPr>
        <w:t xml:space="preserve"> </w:t>
      </w:r>
      <w:r>
        <w:t>economici come previsto all’art. 2 del presente regolamento, verificando che gli operatori economici interpellati siano in possesso dei requisiti di idoneità morale, di capacità tecnico-professionale, di capacità economico - finanziaria.</w:t>
      </w:r>
    </w:p>
    <w:p w14:paraId="083552E8" w14:textId="77777777" w:rsidR="00B537C7" w:rsidRDefault="00C41191">
      <w:pPr>
        <w:pStyle w:val="Corpotesto"/>
        <w:ind w:right="135" w:firstLine="284"/>
        <w:jc w:val="both"/>
      </w:pPr>
      <w:r>
        <w:t>A</w:t>
      </w:r>
      <w:r>
        <w:rPr>
          <w:spacing w:val="-3"/>
        </w:rPr>
        <w:t xml:space="preserve"> </w:t>
      </w:r>
      <w:r>
        <w:t>seguito</w:t>
      </w:r>
      <w:r>
        <w:rPr>
          <w:spacing w:val="-3"/>
        </w:rPr>
        <w:t xml:space="preserve"> </w:t>
      </w:r>
      <w:r>
        <w:t>dell’individuazione</w:t>
      </w:r>
      <w:r>
        <w:rPr>
          <w:spacing w:val="-3"/>
        </w:rPr>
        <w:t xml:space="preserve"> </w:t>
      </w:r>
      <w:r>
        <w:t>degli</w:t>
      </w:r>
      <w:r>
        <w:rPr>
          <w:spacing w:val="-3"/>
        </w:rPr>
        <w:t xml:space="preserve"> </w:t>
      </w:r>
      <w:r>
        <w:t>operatori</w:t>
      </w:r>
      <w:r>
        <w:rPr>
          <w:spacing w:val="-3"/>
        </w:rPr>
        <w:t xml:space="preserve"> </w:t>
      </w:r>
      <w:r>
        <w:t>economici,</w:t>
      </w:r>
      <w:r>
        <w:rPr>
          <w:spacing w:val="-3"/>
        </w:rPr>
        <w:t xml:space="preserve"> </w:t>
      </w:r>
      <w:r>
        <w:t>il</w:t>
      </w:r>
      <w:r>
        <w:rPr>
          <w:spacing w:val="-3"/>
        </w:rPr>
        <w:t xml:space="preserve"> </w:t>
      </w:r>
      <w:r>
        <w:t>Direttore</w:t>
      </w:r>
      <w:r>
        <w:rPr>
          <w:spacing w:val="-3"/>
        </w:rPr>
        <w:t xml:space="preserve"> </w:t>
      </w:r>
      <w:r>
        <w:t>SGA</w:t>
      </w:r>
      <w:r>
        <w:rPr>
          <w:spacing w:val="-3"/>
        </w:rPr>
        <w:t xml:space="preserve"> </w:t>
      </w:r>
      <w:r>
        <w:t>provvede</w:t>
      </w:r>
      <w:r>
        <w:rPr>
          <w:spacing w:val="-3"/>
        </w:rPr>
        <w:t xml:space="preserve"> </w:t>
      </w:r>
      <w:r>
        <w:t>ad</w:t>
      </w:r>
      <w:r>
        <w:rPr>
          <w:spacing w:val="-3"/>
        </w:rPr>
        <w:t xml:space="preserve"> </w:t>
      </w:r>
      <w:r>
        <w:t>inviare</w:t>
      </w:r>
      <w:r>
        <w:rPr>
          <w:spacing w:val="-3"/>
        </w:rPr>
        <w:t xml:space="preserve"> </w:t>
      </w:r>
      <w:r>
        <w:t xml:space="preserve">agli stessi la </w:t>
      </w:r>
      <w:r>
        <w:rPr>
          <w:b/>
        </w:rPr>
        <w:t>lettera di invito</w:t>
      </w:r>
      <w:r>
        <w:t>, contenente i seguenti elementi:</w:t>
      </w:r>
    </w:p>
    <w:p w14:paraId="00BA3E64" w14:textId="77777777" w:rsidR="00B537C7" w:rsidRDefault="00C41191">
      <w:pPr>
        <w:pStyle w:val="Paragrafoelenco"/>
        <w:numPr>
          <w:ilvl w:val="0"/>
          <w:numId w:val="7"/>
        </w:numPr>
        <w:tabs>
          <w:tab w:val="left" w:pos="1144"/>
        </w:tabs>
        <w:ind w:right="135"/>
        <w:rPr>
          <w:sz w:val="24"/>
        </w:rPr>
      </w:pPr>
      <w:r>
        <w:rPr>
          <w:sz w:val="24"/>
        </w:rPr>
        <w:t>l’oggetto della prestazione, le relative caratteristiche e il suo importo massimo previsto, con esclusione dell’IVA;</w:t>
      </w:r>
    </w:p>
    <w:p w14:paraId="03F826F9" w14:textId="77777777" w:rsidR="00B537C7" w:rsidRDefault="00C41191">
      <w:pPr>
        <w:pStyle w:val="Paragrafoelenco"/>
        <w:numPr>
          <w:ilvl w:val="0"/>
          <w:numId w:val="7"/>
        </w:numPr>
        <w:tabs>
          <w:tab w:val="left" w:pos="1144"/>
        </w:tabs>
        <w:spacing w:line="293" w:lineRule="exact"/>
        <w:rPr>
          <w:sz w:val="24"/>
        </w:rPr>
      </w:pPr>
      <w:r>
        <w:rPr>
          <w:sz w:val="24"/>
        </w:rPr>
        <w:t>le</w:t>
      </w:r>
      <w:r>
        <w:rPr>
          <w:spacing w:val="-1"/>
          <w:sz w:val="24"/>
        </w:rPr>
        <w:t xml:space="preserve"> </w:t>
      </w:r>
      <w:r>
        <w:rPr>
          <w:sz w:val="24"/>
        </w:rPr>
        <w:t>garanzie</w:t>
      </w:r>
      <w:r>
        <w:rPr>
          <w:spacing w:val="-1"/>
          <w:sz w:val="24"/>
        </w:rPr>
        <w:t xml:space="preserve"> </w:t>
      </w:r>
      <w:r>
        <w:rPr>
          <w:sz w:val="24"/>
        </w:rPr>
        <w:t>richieste</w:t>
      </w:r>
      <w:r>
        <w:rPr>
          <w:spacing w:val="-1"/>
          <w:sz w:val="24"/>
        </w:rPr>
        <w:t xml:space="preserve"> </w:t>
      </w:r>
      <w:r>
        <w:rPr>
          <w:sz w:val="24"/>
        </w:rPr>
        <w:t>all’affidatario</w:t>
      </w:r>
      <w:r>
        <w:rPr>
          <w:spacing w:val="-1"/>
          <w:sz w:val="24"/>
        </w:rPr>
        <w:t xml:space="preserve"> </w:t>
      </w:r>
      <w:r>
        <w:rPr>
          <w:sz w:val="24"/>
        </w:rPr>
        <w:t xml:space="preserve">del </w:t>
      </w:r>
      <w:r>
        <w:rPr>
          <w:spacing w:val="-2"/>
          <w:sz w:val="24"/>
        </w:rPr>
        <w:t>contratto;</w:t>
      </w:r>
    </w:p>
    <w:p w14:paraId="61FBCB1D" w14:textId="77777777" w:rsidR="00B537C7" w:rsidRDefault="00C41191">
      <w:pPr>
        <w:pStyle w:val="Paragrafoelenco"/>
        <w:numPr>
          <w:ilvl w:val="0"/>
          <w:numId w:val="7"/>
        </w:numPr>
        <w:tabs>
          <w:tab w:val="left" w:pos="1144"/>
        </w:tabs>
        <w:rPr>
          <w:sz w:val="24"/>
        </w:rPr>
      </w:pPr>
      <w:r>
        <w:rPr>
          <w:sz w:val="24"/>
        </w:rPr>
        <w:t>il</w:t>
      </w:r>
      <w:r>
        <w:rPr>
          <w:spacing w:val="-1"/>
          <w:sz w:val="24"/>
        </w:rPr>
        <w:t xml:space="preserve"> </w:t>
      </w:r>
      <w:r>
        <w:rPr>
          <w:sz w:val="24"/>
        </w:rPr>
        <w:t>termine</w:t>
      </w:r>
      <w:r>
        <w:rPr>
          <w:spacing w:val="-1"/>
          <w:sz w:val="24"/>
        </w:rPr>
        <w:t xml:space="preserve"> </w:t>
      </w:r>
      <w:r>
        <w:rPr>
          <w:sz w:val="24"/>
        </w:rPr>
        <w:t>di</w:t>
      </w:r>
      <w:r>
        <w:rPr>
          <w:spacing w:val="-1"/>
          <w:sz w:val="24"/>
        </w:rPr>
        <w:t xml:space="preserve"> </w:t>
      </w:r>
      <w:r>
        <w:rPr>
          <w:sz w:val="24"/>
        </w:rPr>
        <w:t>presentazione</w:t>
      </w:r>
      <w:r>
        <w:rPr>
          <w:spacing w:val="-1"/>
          <w:sz w:val="24"/>
        </w:rPr>
        <w:t xml:space="preserve"> </w:t>
      </w:r>
      <w:r>
        <w:rPr>
          <w:spacing w:val="-2"/>
          <w:sz w:val="24"/>
        </w:rPr>
        <w:t>dell’offerta;</w:t>
      </w:r>
    </w:p>
    <w:p w14:paraId="13AC06C4" w14:textId="77777777" w:rsidR="00B537C7" w:rsidRDefault="00C41191">
      <w:pPr>
        <w:pStyle w:val="Paragrafoelenco"/>
        <w:numPr>
          <w:ilvl w:val="0"/>
          <w:numId w:val="7"/>
        </w:numPr>
        <w:tabs>
          <w:tab w:val="left" w:pos="1144"/>
        </w:tabs>
        <w:rPr>
          <w:sz w:val="24"/>
        </w:rPr>
      </w:pPr>
      <w:r>
        <w:rPr>
          <w:sz w:val="24"/>
        </w:rPr>
        <w:t>il</w:t>
      </w:r>
      <w:r>
        <w:rPr>
          <w:spacing w:val="-1"/>
          <w:sz w:val="24"/>
        </w:rPr>
        <w:t xml:space="preserve"> </w:t>
      </w:r>
      <w:r>
        <w:rPr>
          <w:sz w:val="24"/>
        </w:rPr>
        <w:t>periodo in</w:t>
      </w:r>
      <w:r>
        <w:rPr>
          <w:spacing w:val="-1"/>
          <w:sz w:val="24"/>
        </w:rPr>
        <w:t xml:space="preserve"> </w:t>
      </w:r>
      <w:r>
        <w:rPr>
          <w:sz w:val="24"/>
        </w:rPr>
        <w:t>giorni di</w:t>
      </w:r>
      <w:r>
        <w:rPr>
          <w:spacing w:val="-1"/>
          <w:sz w:val="24"/>
        </w:rPr>
        <w:t xml:space="preserve"> </w:t>
      </w:r>
      <w:r>
        <w:rPr>
          <w:sz w:val="24"/>
        </w:rPr>
        <w:t>validità delle</w:t>
      </w:r>
      <w:r>
        <w:rPr>
          <w:spacing w:val="-1"/>
          <w:sz w:val="24"/>
        </w:rPr>
        <w:t xml:space="preserve"> </w:t>
      </w:r>
      <w:r>
        <w:rPr>
          <w:sz w:val="24"/>
        </w:rPr>
        <w:t xml:space="preserve">offerte </w:t>
      </w:r>
      <w:r>
        <w:rPr>
          <w:spacing w:val="-2"/>
          <w:sz w:val="24"/>
        </w:rPr>
        <w:t>stesse;</w:t>
      </w:r>
    </w:p>
    <w:p w14:paraId="498C3EA8" w14:textId="77777777" w:rsidR="00B537C7" w:rsidRDefault="00C41191">
      <w:pPr>
        <w:pStyle w:val="Paragrafoelenco"/>
        <w:numPr>
          <w:ilvl w:val="0"/>
          <w:numId w:val="7"/>
        </w:numPr>
        <w:tabs>
          <w:tab w:val="left" w:pos="1144"/>
        </w:tabs>
        <w:spacing w:before="3"/>
        <w:rPr>
          <w:sz w:val="24"/>
        </w:rPr>
      </w:pPr>
      <w:r>
        <w:rPr>
          <w:sz w:val="24"/>
        </w:rPr>
        <w:t>l’indicazione</w:t>
      </w:r>
      <w:r>
        <w:rPr>
          <w:spacing w:val="-3"/>
          <w:sz w:val="24"/>
        </w:rPr>
        <w:t xml:space="preserve"> </w:t>
      </w:r>
      <w:r>
        <w:rPr>
          <w:sz w:val="24"/>
        </w:rPr>
        <w:t>del</w:t>
      </w:r>
      <w:r>
        <w:rPr>
          <w:spacing w:val="-1"/>
          <w:sz w:val="24"/>
        </w:rPr>
        <w:t xml:space="preserve"> </w:t>
      </w:r>
      <w:r>
        <w:rPr>
          <w:sz w:val="24"/>
        </w:rPr>
        <w:t>termine</w:t>
      </w:r>
      <w:r>
        <w:rPr>
          <w:spacing w:val="-1"/>
          <w:sz w:val="24"/>
        </w:rPr>
        <w:t xml:space="preserve"> </w:t>
      </w:r>
      <w:r>
        <w:rPr>
          <w:sz w:val="24"/>
        </w:rPr>
        <w:t>per</w:t>
      </w:r>
      <w:r>
        <w:rPr>
          <w:spacing w:val="-1"/>
          <w:sz w:val="24"/>
        </w:rPr>
        <w:t xml:space="preserve"> </w:t>
      </w:r>
      <w:r>
        <w:rPr>
          <w:sz w:val="24"/>
        </w:rPr>
        <w:t>l’esecuzione</w:t>
      </w:r>
      <w:r>
        <w:rPr>
          <w:spacing w:val="-1"/>
          <w:sz w:val="24"/>
        </w:rPr>
        <w:t xml:space="preserve"> </w:t>
      </w:r>
      <w:r>
        <w:rPr>
          <w:sz w:val="24"/>
        </w:rPr>
        <w:t xml:space="preserve">della </w:t>
      </w:r>
      <w:r>
        <w:rPr>
          <w:spacing w:val="-2"/>
          <w:sz w:val="24"/>
        </w:rPr>
        <w:t>prestazione;</w:t>
      </w:r>
    </w:p>
    <w:p w14:paraId="244C8860" w14:textId="77777777" w:rsidR="00B537C7" w:rsidRDefault="00C41191">
      <w:pPr>
        <w:pStyle w:val="Paragrafoelenco"/>
        <w:numPr>
          <w:ilvl w:val="0"/>
          <w:numId w:val="7"/>
        </w:numPr>
        <w:tabs>
          <w:tab w:val="left" w:pos="1144"/>
        </w:tabs>
        <w:rPr>
          <w:sz w:val="24"/>
        </w:rPr>
      </w:pPr>
      <w:r>
        <w:rPr>
          <w:sz w:val="24"/>
        </w:rPr>
        <w:t>il</w:t>
      </w:r>
      <w:r>
        <w:rPr>
          <w:spacing w:val="-1"/>
          <w:sz w:val="24"/>
        </w:rPr>
        <w:t xml:space="preserve"> </w:t>
      </w:r>
      <w:r>
        <w:rPr>
          <w:sz w:val="24"/>
        </w:rPr>
        <w:t>criterio</w:t>
      </w:r>
      <w:r>
        <w:rPr>
          <w:spacing w:val="-1"/>
          <w:sz w:val="24"/>
        </w:rPr>
        <w:t xml:space="preserve"> </w:t>
      </w:r>
      <w:r>
        <w:rPr>
          <w:sz w:val="24"/>
        </w:rPr>
        <w:t>di</w:t>
      </w:r>
      <w:r>
        <w:rPr>
          <w:spacing w:val="-1"/>
          <w:sz w:val="24"/>
        </w:rPr>
        <w:t xml:space="preserve"> </w:t>
      </w:r>
      <w:r>
        <w:rPr>
          <w:sz w:val="24"/>
        </w:rPr>
        <w:t xml:space="preserve">aggiudicazione </w:t>
      </w:r>
      <w:r>
        <w:rPr>
          <w:spacing w:val="-2"/>
          <w:sz w:val="24"/>
        </w:rPr>
        <w:t>prescelto;</w:t>
      </w:r>
    </w:p>
    <w:p w14:paraId="2718A072" w14:textId="77777777" w:rsidR="00B537C7" w:rsidRDefault="00C41191">
      <w:pPr>
        <w:pStyle w:val="Paragrafoelenco"/>
        <w:numPr>
          <w:ilvl w:val="0"/>
          <w:numId w:val="7"/>
        </w:numPr>
        <w:tabs>
          <w:tab w:val="left" w:pos="1144"/>
        </w:tabs>
        <w:ind w:right="135"/>
        <w:rPr>
          <w:sz w:val="24"/>
        </w:rPr>
      </w:pPr>
      <w:r>
        <w:rPr>
          <w:sz w:val="24"/>
        </w:rPr>
        <w:t xml:space="preserve">gli elementi di valutazione, nel caso si utilizzi il criterio dell’offerta economicamente più </w:t>
      </w:r>
      <w:r>
        <w:rPr>
          <w:spacing w:val="-2"/>
          <w:sz w:val="24"/>
        </w:rPr>
        <w:t>vantaggioso;</w:t>
      </w:r>
    </w:p>
    <w:p w14:paraId="76CFF985" w14:textId="77777777" w:rsidR="00B537C7" w:rsidRDefault="00C41191">
      <w:pPr>
        <w:pStyle w:val="Paragrafoelenco"/>
        <w:numPr>
          <w:ilvl w:val="0"/>
          <w:numId w:val="7"/>
        </w:numPr>
        <w:tabs>
          <w:tab w:val="left" w:pos="1144"/>
        </w:tabs>
        <w:spacing w:line="293" w:lineRule="exact"/>
        <w:rPr>
          <w:sz w:val="24"/>
        </w:rPr>
      </w:pPr>
      <w:r>
        <w:rPr>
          <w:sz w:val="24"/>
        </w:rPr>
        <w:t>eventuali</w:t>
      </w:r>
      <w:r>
        <w:rPr>
          <w:spacing w:val="-2"/>
          <w:sz w:val="24"/>
        </w:rPr>
        <w:t xml:space="preserve"> </w:t>
      </w:r>
      <w:r>
        <w:rPr>
          <w:sz w:val="24"/>
        </w:rPr>
        <w:t>penali</w:t>
      </w:r>
      <w:r>
        <w:rPr>
          <w:spacing w:val="-1"/>
          <w:sz w:val="24"/>
        </w:rPr>
        <w:t xml:space="preserve"> </w:t>
      </w:r>
      <w:r>
        <w:rPr>
          <w:sz w:val="24"/>
        </w:rPr>
        <w:t>in</w:t>
      </w:r>
      <w:r>
        <w:rPr>
          <w:spacing w:val="-1"/>
          <w:sz w:val="24"/>
        </w:rPr>
        <w:t xml:space="preserve"> </w:t>
      </w:r>
      <w:r>
        <w:rPr>
          <w:sz w:val="24"/>
        </w:rPr>
        <w:t>conformità</w:t>
      </w:r>
      <w:r>
        <w:rPr>
          <w:spacing w:val="-1"/>
          <w:sz w:val="24"/>
        </w:rPr>
        <w:t xml:space="preserve"> </w:t>
      </w:r>
      <w:r>
        <w:rPr>
          <w:sz w:val="24"/>
        </w:rPr>
        <w:t>delle</w:t>
      </w:r>
      <w:r>
        <w:rPr>
          <w:spacing w:val="-1"/>
          <w:sz w:val="24"/>
        </w:rPr>
        <w:t xml:space="preserve"> </w:t>
      </w:r>
      <w:r>
        <w:rPr>
          <w:sz w:val="24"/>
        </w:rPr>
        <w:t>disposizioni</w:t>
      </w:r>
      <w:r>
        <w:rPr>
          <w:spacing w:val="-1"/>
          <w:sz w:val="24"/>
        </w:rPr>
        <w:t xml:space="preserve"> </w:t>
      </w:r>
      <w:r>
        <w:rPr>
          <w:sz w:val="24"/>
        </w:rPr>
        <w:t>del</w:t>
      </w:r>
      <w:r>
        <w:rPr>
          <w:spacing w:val="-1"/>
          <w:sz w:val="24"/>
        </w:rPr>
        <w:t xml:space="preserve"> </w:t>
      </w:r>
      <w:r>
        <w:rPr>
          <w:spacing w:val="-2"/>
          <w:sz w:val="24"/>
        </w:rPr>
        <w:t>codice;</w:t>
      </w:r>
    </w:p>
    <w:p w14:paraId="23A467CB" w14:textId="77777777" w:rsidR="00B537C7" w:rsidRDefault="00C41191">
      <w:pPr>
        <w:pStyle w:val="Paragrafoelenco"/>
        <w:numPr>
          <w:ilvl w:val="0"/>
          <w:numId w:val="7"/>
        </w:numPr>
        <w:tabs>
          <w:tab w:val="left" w:pos="1144"/>
        </w:tabs>
        <w:ind w:right="135"/>
        <w:jc w:val="both"/>
        <w:rPr>
          <w:sz w:val="24"/>
        </w:rPr>
      </w:pPr>
      <w:r>
        <w:rPr>
          <w:sz w:val="24"/>
        </w:rPr>
        <w:t>l’obbligo per l’offerente di dichiarare nell’offerta di assumere a proprio carico tutti gli oneri assicurativi e previdenziali di legge, di osservare le norme vigenti in materia di sicurezza sul lavoro, di retribuzione e dei contributi previdenziali dei lavoratori dipendenti, nonché di accettare condizioni contrattuali e penalità;</w:t>
      </w:r>
    </w:p>
    <w:p w14:paraId="752E8F9D" w14:textId="77777777" w:rsidR="00B537C7" w:rsidRDefault="00C41191">
      <w:pPr>
        <w:pStyle w:val="Paragrafoelenco"/>
        <w:numPr>
          <w:ilvl w:val="0"/>
          <w:numId w:val="7"/>
        </w:numPr>
        <w:tabs>
          <w:tab w:val="left" w:pos="1143"/>
        </w:tabs>
        <w:spacing w:line="292" w:lineRule="exact"/>
        <w:ind w:left="1143" w:hanging="359"/>
        <w:jc w:val="both"/>
        <w:rPr>
          <w:sz w:val="24"/>
        </w:rPr>
      </w:pPr>
      <w:r>
        <w:rPr>
          <w:sz w:val="24"/>
        </w:rPr>
        <w:t>l’indicazione</w:t>
      </w:r>
      <w:r>
        <w:rPr>
          <w:spacing w:val="-1"/>
          <w:sz w:val="24"/>
        </w:rPr>
        <w:t xml:space="preserve"> </w:t>
      </w:r>
      <w:r>
        <w:rPr>
          <w:sz w:val="24"/>
        </w:rPr>
        <w:t>dei</w:t>
      </w:r>
      <w:r>
        <w:rPr>
          <w:spacing w:val="-1"/>
          <w:sz w:val="24"/>
        </w:rPr>
        <w:t xml:space="preserve"> </w:t>
      </w:r>
      <w:r>
        <w:rPr>
          <w:sz w:val="24"/>
        </w:rPr>
        <w:t>termini</w:t>
      </w:r>
      <w:r>
        <w:rPr>
          <w:spacing w:val="-1"/>
          <w:sz w:val="24"/>
        </w:rPr>
        <w:t xml:space="preserve"> </w:t>
      </w:r>
      <w:r>
        <w:rPr>
          <w:sz w:val="24"/>
        </w:rPr>
        <w:t xml:space="preserve">di </w:t>
      </w:r>
      <w:r>
        <w:rPr>
          <w:spacing w:val="-2"/>
          <w:sz w:val="24"/>
        </w:rPr>
        <w:t>pagamento;</w:t>
      </w:r>
    </w:p>
    <w:p w14:paraId="16487512" w14:textId="77777777" w:rsidR="00B537C7" w:rsidRDefault="00C41191">
      <w:pPr>
        <w:pStyle w:val="Paragrafoelenco"/>
        <w:numPr>
          <w:ilvl w:val="0"/>
          <w:numId w:val="7"/>
        </w:numPr>
        <w:tabs>
          <w:tab w:val="left" w:pos="1144"/>
        </w:tabs>
        <w:ind w:right="137"/>
        <w:jc w:val="both"/>
        <w:rPr>
          <w:sz w:val="24"/>
        </w:rPr>
      </w:pPr>
      <w:r>
        <w:rPr>
          <w:sz w:val="24"/>
        </w:rPr>
        <w:t>i requisiti soggettivi richiesti all’operatore e la richiesta allo stesso di rendere apposita dichiarazione in merito al possesso dei requisiti soggettivi richiesti.</w:t>
      </w:r>
    </w:p>
    <w:p w14:paraId="74BFF0E7" w14:textId="77777777" w:rsidR="00B537C7" w:rsidRDefault="00C41191">
      <w:pPr>
        <w:pStyle w:val="Corpotesto"/>
        <w:ind w:right="134" w:firstLine="284"/>
        <w:jc w:val="both"/>
      </w:pPr>
      <w:r>
        <w:t>Se il criterio di aggiudicazione prescelto sarà quello dell’</w:t>
      </w:r>
      <w:r>
        <w:rPr>
          <w:b/>
        </w:rPr>
        <w:t>offerta economicamente più vantaggiosa</w:t>
      </w:r>
      <w:r>
        <w:t xml:space="preserve">, si procede, mediante determina del Dirigente Scolastico, alla nomina della </w:t>
      </w:r>
      <w:r>
        <w:rPr>
          <w:b/>
        </w:rPr>
        <w:t xml:space="preserve">Commissione Giudicatrice </w:t>
      </w:r>
      <w:r>
        <w:t>e i membri della commissione procedono alla valutazione delle offerte tecniche, individuando, mediante apposito verbale, il miglior offerente.</w:t>
      </w:r>
    </w:p>
    <w:p w14:paraId="0289C50F" w14:textId="77777777" w:rsidR="00B537C7" w:rsidRDefault="00C41191">
      <w:pPr>
        <w:pStyle w:val="Corpotesto"/>
        <w:ind w:right="135" w:firstLine="284"/>
        <w:jc w:val="both"/>
      </w:pPr>
      <w:r>
        <w:t xml:space="preserve">Nel caso il criterio di aggiudicazione prescelto sarà stato quello del </w:t>
      </w:r>
      <w:r>
        <w:rPr>
          <w:b/>
        </w:rPr>
        <w:t>prezzo più basso</w:t>
      </w:r>
      <w:r>
        <w:t>, il RUP procede alla valutazione delle offerte tecniche pervenute.</w:t>
      </w:r>
    </w:p>
    <w:p w14:paraId="7A597CBB" w14:textId="77777777" w:rsidR="00B537C7" w:rsidRDefault="00B537C7">
      <w:pPr>
        <w:pStyle w:val="Corpotesto"/>
        <w:jc w:val="both"/>
        <w:sectPr w:rsidR="00B537C7">
          <w:pgSz w:w="11900" w:h="16840"/>
          <w:pgMar w:top="1180" w:right="992" w:bottom="1220" w:left="992" w:header="0" w:footer="1035" w:gutter="0"/>
          <w:cols w:space="720"/>
        </w:sectPr>
      </w:pPr>
    </w:p>
    <w:p w14:paraId="5612F930" w14:textId="77777777" w:rsidR="00B537C7" w:rsidRDefault="00C41191">
      <w:pPr>
        <w:spacing w:before="79" w:line="244" w:lineRule="auto"/>
        <w:ind w:left="140" w:firstLine="284"/>
        <w:rPr>
          <w:sz w:val="24"/>
        </w:rPr>
      </w:pPr>
      <w:r>
        <w:rPr>
          <w:sz w:val="24"/>
        </w:rPr>
        <w:lastRenderedPageBreak/>
        <w:t>Successivamente</w:t>
      </w:r>
      <w:r>
        <w:rPr>
          <w:spacing w:val="80"/>
          <w:sz w:val="24"/>
        </w:rPr>
        <w:t xml:space="preserve"> </w:t>
      </w:r>
      <w:r>
        <w:rPr>
          <w:sz w:val="24"/>
        </w:rPr>
        <w:t>si</w:t>
      </w:r>
      <w:r>
        <w:rPr>
          <w:spacing w:val="80"/>
          <w:sz w:val="24"/>
        </w:rPr>
        <w:t xml:space="preserve"> </w:t>
      </w:r>
      <w:r>
        <w:rPr>
          <w:sz w:val="24"/>
        </w:rPr>
        <w:t>procede</w:t>
      </w:r>
      <w:r>
        <w:rPr>
          <w:spacing w:val="80"/>
          <w:sz w:val="24"/>
        </w:rPr>
        <w:t xml:space="preserve"> </w:t>
      </w:r>
      <w:r>
        <w:rPr>
          <w:sz w:val="24"/>
        </w:rPr>
        <w:t>alla</w:t>
      </w:r>
      <w:r>
        <w:rPr>
          <w:spacing w:val="80"/>
          <w:sz w:val="24"/>
        </w:rPr>
        <w:t xml:space="preserve"> </w:t>
      </w:r>
      <w:r>
        <w:rPr>
          <w:b/>
          <w:sz w:val="24"/>
        </w:rPr>
        <w:t>verifica</w:t>
      </w:r>
      <w:r>
        <w:rPr>
          <w:b/>
          <w:spacing w:val="80"/>
          <w:sz w:val="24"/>
        </w:rPr>
        <w:t xml:space="preserve"> </w:t>
      </w:r>
      <w:r>
        <w:rPr>
          <w:b/>
          <w:sz w:val="24"/>
        </w:rPr>
        <w:t>dei</w:t>
      </w:r>
      <w:r>
        <w:rPr>
          <w:b/>
          <w:spacing w:val="80"/>
          <w:sz w:val="24"/>
        </w:rPr>
        <w:t xml:space="preserve"> </w:t>
      </w:r>
      <w:r>
        <w:rPr>
          <w:b/>
          <w:sz w:val="24"/>
        </w:rPr>
        <w:t>requisiti</w:t>
      </w:r>
      <w:r>
        <w:rPr>
          <w:b/>
          <w:spacing w:val="80"/>
          <w:sz w:val="24"/>
        </w:rPr>
        <w:t xml:space="preserve"> </w:t>
      </w:r>
      <w:r>
        <w:rPr>
          <w:b/>
          <w:sz w:val="24"/>
        </w:rPr>
        <w:t>generali</w:t>
      </w:r>
      <w:r>
        <w:rPr>
          <w:b/>
          <w:spacing w:val="80"/>
          <w:sz w:val="24"/>
        </w:rPr>
        <w:t xml:space="preserve"> </w:t>
      </w:r>
      <w:r>
        <w:rPr>
          <w:b/>
          <w:sz w:val="24"/>
        </w:rPr>
        <w:t>e</w:t>
      </w:r>
      <w:r>
        <w:rPr>
          <w:b/>
          <w:spacing w:val="80"/>
          <w:sz w:val="24"/>
        </w:rPr>
        <w:t xml:space="preserve"> </w:t>
      </w:r>
      <w:r>
        <w:rPr>
          <w:b/>
          <w:sz w:val="24"/>
        </w:rPr>
        <w:t>specifici</w:t>
      </w:r>
      <w:r>
        <w:rPr>
          <w:b/>
          <w:spacing w:val="80"/>
          <w:sz w:val="24"/>
        </w:rPr>
        <w:t xml:space="preserve"> </w:t>
      </w:r>
      <w:r>
        <w:rPr>
          <w:b/>
          <w:sz w:val="24"/>
        </w:rPr>
        <w:t>dell’operatore economico</w:t>
      </w:r>
      <w:r>
        <w:rPr>
          <w:sz w:val="24"/>
        </w:rPr>
        <w:t>, considerato il miglior offerente.</w:t>
      </w:r>
    </w:p>
    <w:p w14:paraId="30EE7C88" w14:textId="77777777" w:rsidR="00B537C7" w:rsidRDefault="00C41191">
      <w:pPr>
        <w:pStyle w:val="Corpotesto"/>
        <w:ind w:firstLine="284"/>
      </w:pPr>
      <w:r>
        <w:t>L’Istituto</w:t>
      </w:r>
      <w:r>
        <w:rPr>
          <w:spacing w:val="-2"/>
        </w:rPr>
        <w:t xml:space="preserve"> </w:t>
      </w:r>
      <w:r>
        <w:t>Scolastico</w:t>
      </w:r>
      <w:r>
        <w:rPr>
          <w:spacing w:val="-2"/>
        </w:rPr>
        <w:t xml:space="preserve"> </w:t>
      </w:r>
      <w:r>
        <w:t>provvede</w:t>
      </w:r>
      <w:r>
        <w:rPr>
          <w:spacing w:val="-2"/>
        </w:rPr>
        <w:t xml:space="preserve"> </w:t>
      </w:r>
      <w:r>
        <w:t>alla</w:t>
      </w:r>
      <w:r>
        <w:rPr>
          <w:spacing w:val="-2"/>
        </w:rPr>
        <w:t xml:space="preserve"> </w:t>
      </w:r>
      <w:r>
        <w:t>stipula</w:t>
      </w:r>
      <w:r>
        <w:rPr>
          <w:spacing w:val="-2"/>
        </w:rPr>
        <w:t xml:space="preserve"> </w:t>
      </w:r>
      <w:r>
        <w:t>del</w:t>
      </w:r>
      <w:r>
        <w:rPr>
          <w:spacing w:val="-2"/>
        </w:rPr>
        <w:t xml:space="preserve"> </w:t>
      </w:r>
      <w:r>
        <w:t>contratto</w:t>
      </w:r>
      <w:r>
        <w:rPr>
          <w:spacing w:val="-2"/>
        </w:rPr>
        <w:t xml:space="preserve"> </w:t>
      </w:r>
      <w:r>
        <w:t>come</w:t>
      </w:r>
      <w:r>
        <w:rPr>
          <w:spacing w:val="-2"/>
        </w:rPr>
        <w:t xml:space="preserve"> </w:t>
      </w:r>
      <w:r>
        <w:t>disciplinato</w:t>
      </w:r>
      <w:r>
        <w:rPr>
          <w:spacing w:val="-2"/>
        </w:rPr>
        <w:t xml:space="preserve"> </w:t>
      </w:r>
      <w:r>
        <w:t>dal</w:t>
      </w:r>
      <w:r>
        <w:rPr>
          <w:spacing w:val="-2"/>
        </w:rPr>
        <w:t xml:space="preserve"> </w:t>
      </w:r>
      <w:r>
        <w:t>codice</w:t>
      </w:r>
      <w:r>
        <w:rPr>
          <w:spacing w:val="-2"/>
        </w:rPr>
        <w:t xml:space="preserve"> </w:t>
      </w:r>
      <w:r>
        <w:t>degli</w:t>
      </w:r>
      <w:r>
        <w:rPr>
          <w:spacing w:val="-2"/>
        </w:rPr>
        <w:t xml:space="preserve"> </w:t>
      </w:r>
      <w:r>
        <w:t>appalti anche nel caso in cui pervenga una sola offerta ritenuta valida e congruente.</w:t>
      </w:r>
    </w:p>
    <w:p w14:paraId="482C3BEE" w14:textId="77777777" w:rsidR="00B537C7" w:rsidRDefault="00C41191">
      <w:pPr>
        <w:pStyle w:val="Corpotesto"/>
        <w:spacing w:before="60"/>
        <w:ind w:left="0"/>
        <w:rPr>
          <w:sz w:val="20"/>
        </w:rPr>
      </w:pPr>
      <w:r>
        <w:rPr>
          <w:noProof/>
          <w:sz w:val="20"/>
          <w:lang w:eastAsia="it-IT"/>
        </w:rPr>
        <mc:AlternateContent>
          <mc:Choice Requires="wps">
            <w:drawing>
              <wp:anchor distT="0" distB="0" distL="0" distR="0" simplePos="0" relativeHeight="487589376" behindDoc="1" locked="0" layoutInCell="1" allowOverlap="1" wp14:anchorId="3FA86D75" wp14:editId="3B7BF3DA">
                <wp:simplePos x="0" y="0"/>
                <wp:positionH relativeFrom="page">
                  <wp:posOffset>719454</wp:posOffset>
                </wp:positionH>
                <wp:positionV relativeFrom="paragraph">
                  <wp:posOffset>212872</wp:posOffset>
                </wp:positionV>
                <wp:extent cx="6058535"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8535" cy="1270"/>
                        </a:xfrm>
                        <a:custGeom>
                          <a:avLst/>
                          <a:gdLst/>
                          <a:ahLst/>
                          <a:cxnLst/>
                          <a:rect l="l" t="t" r="r" b="b"/>
                          <a:pathLst>
                            <a:path w="6058535">
                              <a:moveTo>
                                <a:pt x="0" y="0"/>
                              </a:moveTo>
                              <a:lnTo>
                                <a:pt x="5812790" y="0"/>
                              </a:lnTo>
                            </a:path>
                            <a:path w="6058535">
                              <a:moveTo>
                                <a:pt x="5829935" y="0"/>
                              </a:moveTo>
                              <a:lnTo>
                                <a:pt x="6058535" y="0"/>
                              </a:lnTo>
                            </a:path>
                          </a:pathLst>
                        </a:custGeom>
                        <a:ln w="88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A3CE38" id="Graphic 11" o:spid="_x0000_s1026" style="position:absolute;margin-left:56.65pt;margin-top:16.75pt;width:477.0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6058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" path="m,l5812790,em5829935,r228600,e" filled="f" strokeweight=".24514mm">
                <v:path arrowok="t"/>
                <w10:wrap type="topAndBottom" anchorx="page"/>
              </v:shape>
            </w:pict>
          </mc:Fallback>
        </mc:AlternateContent>
      </w:r>
    </w:p>
    <w:p w14:paraId="64040116" w14:textId="77777777" w:rsidR="00B537C7" w:rsidRDefault="00B537C7">
      <w:pPr>
        <w:pStyle w:val="Corpotesto"/>
        <w:spacing w:before="206"/>
        <w:ind w:left="0"/>
        <w:rPr>
          <w:sz w:val="32"/>
        </w:rPr>
      </w:pPr>
    </w:p>
    <w:p w14:paraId="08AA8ADA" w14:textId="77777777" w:rsidR="00B537C7" w:rsidRDefault="00C41191">
      <w:pPr>
        <w:pStyle w:val="Titolo1"/>
        <w:tabs>
          <w:tab w:val="left" w:pos="1554"/>
          <w:tab w:val="left" w:pos="9807"/>
        </w:tabs>
      </w:pPr>
      <w:r>
        <w:rPr>
          <w:rFonts w:ascii="Times New Roman" w:hAnsi="Times New Roman"/>
          <w:b w:val="0"/>
          <w:color w:val="000000"/>
          <w:shd w:val="clear" w:color="auto" w:fill="EAF1DD"/>
        </w:rPr>
        <w:tab/>
      </w:r>
      <w:r>
        <w:rPr>
          <w:color w:val="000000"/>
          <w:shd w:val="clear" w:color="auto" w:fill="EAF1DD"/>
        </w:rPr>
        <w:t>SEZIONE</w:t>
      </w:r>
      <w:r>
        <w:rPr>
          <w:color w:val="000000"/>
          <w:spacing w:val="-11"/>
          <w:shd w:val="clear" w:color="auto" w:fill="EAF1DD"/>
        </w:rPr>
        <w:t xml:space="preserve"> </w:t>
      </w:r>
      <w:r>
        <w:rPr>
          <w:color w:val="000000"/>
          <w:shd w:val="clear" w:color="auto" w:fill="EAF1DD"/>
        </w:rPr>
        <w:t>3</w:t>
      </w:r>
      <w:r>
        <w:rPr>
          <w:color w:val="000000"/>
          <w:spacing w:val="-8"/>
          <w:shd w:val="clear" w:color="auto" w:fill="EAF1DD"/>
        </w:rPr>
        <w:t xml:space="preserve"> </w:t>
      </w:r>
      <w:r>
        <w:rPr>
          <w:color w:val="000000"/>
          <w:shd w:val="clear" w:color="auto" w:fill="EAF1DD"/>
        </w:rPr>
        <w:t>–</w:t>
      </w:r>
      <w:r>
        <w:rPr>
          <w:color w:val="000000"/>
          <w:spacing w:val="-8"/>
          <w:shd w:val="clear" w:color="auto" w:fill="EAF1DD"/>
        </w:rPr>
        <w:t xml:space="preserve"> </w:t>
      </w:r>
      <w:r>
        <w:rPr>
          <w:color w:val="000000"/>
          <w:shd w:val="clear" w:color="auto" w:fill="EAF1DD"/>
        </w:rPr>
        <w:t>ESCLUSIONI,</w:t>
      </w:r>
      <w:r>
        <w:rPr>
          <w:color w:val="000000"/>
          <w:spacing w:val="-8"/>
          <w:shd w:val="clear" w:color="auto" w:fill="EAF1DD"/>
        </w:rPr>
        <w:t xml:space="preserve"> </w:t>
      </w:r>
      <w:r>
        <w:rPr>
          <w:color w:val="000000"/>
          <w:shd w:val="clear" w:color="auto" w:fill="EAF1DD"/>
        </w:rPr>
        <w:t>ADEMPIMENTI,</w:t>
      </w:r>
      <w:r>
        <w:rPr>
          <w:color w:val="000000"/>
          <w:spacing w:val="-8"/>
          <w:shd w:val="clear" w:color="auto" w:fill="EAF1DD"/>
        </w:rPr>
        <w:t xml:space="preserve"> </w:t>
      </w:r>
      <w:r>
        <w:rPr>
          <w:color w:val="000000"/>
          <w:spacing w:val="-2"/>
          <w:shd w:val="clear" w:color="auto" w:fill="EAF1DD"/>
        </w:rPr>
        <w:t>OBBLIGHI</w:t>
      </w:r>
      <w:r>
        <w:rPr>
          <w:color w:val="000000"/>
          <w:shd w:val="clear" w:color="auto" w:fill="EAF1DD"/>
        </w:rPr>
        <w:tab/>
      </w:r>
    </w:p>
    <w:p w14:paraId="119D8937" w14:textId="77777777" w:rsidR="00B537C7" w:rsidRDefault="00C41191">
      <w:pPr>
        <w:pStyle w:val="Titolo2"/>
        <w:spacing w:before="295"/>
      </w:pPr>
      <w:r>
        <w:t>Art.</w:t>
      </w:r>
      <w:r>
        <w:rPr>
          <w:spacing w:val="-3"/>
        </w:rPr>
        <w:t xml:space="preserve"> </w:t>
      </w:r>
      <w:r>
        <w:t>11</w:t>
      </w:r>
      <w:r>
        <w:rPr>
          <w:spacing w:val="-2"/>
        </w:rPr>
        <w:t xml:space="preserve"> </w:t>
      </w:r>
      <w:r>
        <w:t>-</w:t>
      </w:r>
      <w:r>
        <w:rPr>
          <w:spacing w:val="-2"/>
        </w:rPr>
        <w:t xml:space="preserve"> </w:t>
      </w:r>
      <w:r>
        <w:t>Procedimento</w:t>
      </w:r>
      <w:r>
        <w:rPr>
          <w:spacing w:val="-3"/>
        </w:rPr>
        <w:t xml:space="preserve"> </w:t>
      </w:r>
      <w:r>
        <w:t>mediante</w:t>
      </w:r>
      <w:r>
        <w:rPr>
          <w:spacing w:val="-3"/>
        </w:rPr>
        <w:t xml:space="preserve"> </w:t>
      </w:r>
      <w:r>
        <w:t>accordo</w:t>
      </w:r>
      <w:r>
        <w:rPr>
          <w:spacing w:val="-3"/>
        </w:rPr>
        <w:t xml:space="preserve"> </w:t>
      </w:r>
      <w:r>
        <w:t>di</w:t>
      </w:r>
      <w:r>
        <w:rPr>
          <w:spacing w:val="-3"/>
        </w:rPr>
        <w:t xml:space="preserve"> </w:t>
      </w:r>
      <w:r>
        <w:rPr>
          <w:spacing w:val="-4"/>
        </w:rPr>
        <w:t>rete</w:t>
      </w:r>
    </w:p>
    <w:p w14:paraId="63A5C969" w14:textId="77777777" w:rsidR="00B537C7" w:rsidRDefault="00C41191">
      <w:pPr>
        <w:pStyle w:val="Corpotesto"/>
        <w:ind w:right="135" w:firstLine="284"/>
        <w:jc w:val="both"/>
      </w:pPr>
      <w:r>
        <w:t>Qualora il bene e/o servizio da acquisire risulti di utilità per più Istituzioni scolastiche, le stesse, previo</w:t>
      </w:r>
      <w:r>
        <w:rPr>
          <w:spacing w:val="-10"/>
        </w:rPr>
        <w:t xml:space="preserve"> </w:t>
      </w:r>
      <w:r>
        <w:t>accordo</w:t>
      </w:r>
      <w:r>
        <w:rPr>
          <w:spacing w:val="-10"/>
        </w:rPr>
        <w:t xml:space="preserve"> </w:t>
      </w:r>
      <w:r>
        <w:t>di</w:t>
      </w:r>
      <w:r>
        <w:rPr>
          <w:spacing w:val="-10"/>
        </w:rPr>
        <w:t xml:space="preserve"> </w:t>
      </w:r>
      <w:r>
        <w:t>rete,</w:t>
      </w:r>
      <w:r>
        <w:rPr>
          <w:spacing w:val="-10"/>
        </w:rPr>
        <w:t xml:space="preserve"> </w:t>
      </w:r>
      <w:r>
        <w:t>potranno</w:t>
      </w:r>
      <w:r>
        <w:rPr>
          <w:spacing w:val="-10"/>
        </w:rPr>
        <w:t xml:space="preserve"> </w:t>
      </w:r>
      <w:r>
        <w:t>avvalersi</w:t>
      </w:r>
      <w:r>
        <w:rPr>
          <w:spacing w:val="-10"/>
        </w:rPr>
        <w:t xml:space="preserve"> </w:t>
      </w:r>
      <w:r>
        <w:t>del</w:t>
      </w:r>
      <w:r>
        <w:rPr>
          <w:spacing w:val="-10"/>
        </w:rPr>
        <w:t xml:space="preserve"> </w:t>
      </w:r>
      <w:r>
        <w:t>medesimo</w:t>
      </w:r>
      <w:r>
        <w:rPr>
          <w:spacing w:val="-10"/>
        </w:rPr>
        <w:t xml:space="preserve"> </w:t>
      </w:r>
      <w:r>
        <w:t>soggetto</w:t>
      </w:r>
      <w:r>
        <w:rPr>
          <w:spacing w:val="-10"/>
        </w:rPr>
        <w:t xml:space="preserve"> </w:t>
      </w:r>
      <w:r>
        <w:t>fornitore,</w:t>
      </w:r>
      <w:r>
        <w:rPr>
          <w:spacing w:val="-10"/>
        </w:rPr>
        <w:t xml:space="preserve"> </w:t>
      </w:r>
      <w:r>
        <w:t>individuato</w:t>
      </w:r>
      <w:r>
        <w:rPr>
          <w:spacing w:val="-10"/>
        </w:rPr>
        <w:t xml:space="preserve"> </w:t>
      </w:r>
      <w:r>
        <w:t>da</w:t>
      </w:r>
      <w:r>
        <w:rPr>
          <w:spacing w:val="-10"/>
        </w:rPr>
        <w:t xml:space="preserve"> </w:t>
      </w:r>
      <w:r>
        <w:t>una</w:t>
      </w:r>
      <w:r>
        <w:rPr>
          <w:spacing w:val="-10"/>
        </w:rPr>
        <w:t xml:space="preserve"> </w:t>
      </w:r>
      <w:r>
        <w:t>sola Istituzione scolastica, incaricata di svolgere le procedure di gara valevoli per tutte.</w:t>
      </w:r>
    </w:p>
    <w:p w14:paraId="6A2CB774" w14:textId="77777777" w:rsidR="00B537C7" w:rsidRDefault="00B537C7">
      <w:pPr>
        <w:pStyle w:val="Corpotesto"/>
        <w:spacing w:before="4"/>
        <w:ind w:left="0"/>
      </w:pPr>
    </w:p>
    <w:p w14:paraId="5086D613" w14:textId="77777777" w:rsidR="00B537C7" w:rsidRDefault="00C41191">
      <w:pPr>
        <w:pStyle w:val="Titolo2"/>
      </w:pPr>
      <w:r>
        <w:t>Art.</w:t>
      </w:r>
      <w:r>
        <w:rPr>
          <w:spacing w:val="-1"/>
        </w:rPr>
        <w:t xml:space="preserve"> </w:t>
      </w:r>
      <w:r>
        <w:t>12</w:t>
      </w:r>
      <w:r>
        <w:rPr>
          <w:spacing w:val="-1"/>
        </w:rPr>
        <w:t xml:space="preserve"> </w:t>
      </w:r>
      <w:r>
        <w:t>-</w:t>
      </w:r>
      <w:r>
        <w:rPr>
          <w:spacing w:val="-1"/>
        </w:rPr>
        <w:t xml:space="preserve"> </w:t>
      </w:r>
      <w:r>
        <w:t>Servizio</w:t>
      </w:r>
      <w:r>
        <w:rPr>
          <w:spacing w:val="-2"/>
        </w:rPr>
        <w:t xml:space="preserve"> </w:t>
      </w:r>
      <w:r>
        <w:t>di</w:t>
      </w:r>
      <w:r>
        <w:rPr>
          <w:spacing w:val="-1"/>
        </w:rPr>
        <w:t xml:space="preserve"> </w:t>
      </w:r>
      <w:r>
        <w:rPr>
          <w:spacing w:val="-2"/>
        </w:rPr>
        <w:t>cassa</w:t>
      </w:r>
    </w:p>
    <w:p w14:paraId="5FCF772F" w14:textId="77777777" w:rsidR="00B537C7" w:rsidRDefault="00C41191">
      <w:pPr>
        <w:pStyle w:val="Corpotesto"/>
        <w:ind w:right="135" w:firstLine="284"/>
        <w:jc w:val="both"/>
      </w:pPr>
      <w:r>
        <w:t>Il presente regolamento non si applica al procedimento per l’affidamento del servizio di cassa, che dispone di un proprio iter procedurale indicato da apposita normativa.</w:t>
      </w:r>
    </w:p>
    <w:p w14:paraId="351C2F93" w14:textId="77777777" w:rsidR="00B537C7" w:rsidRDefault="00C41191">
      <w:pPr>
        <w:pStyle w:val="Titolo2"/>
        <w:spacing w:before="292"/>
      </w:pPr>
      <w:r>
        <w:t>Art.</w:t>
      </w:r>
      <w:r>
        <w:rPr>
          <w:spacing w:val="-1"/>
        </w:rPr>
        <w:t xml:space="preserve"> </w:t>
      </w:r>
      <w:r>
        <w:t>13 -</w:t>
      </w:r>
      <w:r>
        <w:rPr>
          <w:spacing w:val="-1"/>
        </w:rPr>
        <w:t xml:space="preserve"> </w:t>
      </w:r>
      <w:r>
        <w:t>Requisiti soggettivi</w:t>
      </w:r>
      <w:r>
        <w:rPr>
          <w:spacing w:val="-1"/>
        </w:rPr>
        <w:t xml:space="preserve"> </w:t>
      </w:r>
      <w:r>
        <w:t>dei fornitori</w:t>
      </w:r>
      <w:r>
        <w:rPr>
          <w:spacing w:val="-1"/>
        </w:rPr>
        <w:t xml:space="preserve"> </w:t>
      </w:r>
      <w:r>
        <w:t xml:space="preserve">e relative </w:t>
      </w:r>
      <w:r>
        <w:rPr>
          <w:spacing w:val="-2"/>
        </w:rPr>
        <w:t>verifiche</w:t>
      </w:r>
    </w:p>
    <w:p w14:paraId="1559EAA7" w14:textId="77777777" w:rsidR="00B537C7" w:rsidRDefault="00C41191">
      <w:pPr>
        <w:pStyle w:val="Paragrafoelenco"/>
        <w:numPr>
          <w:ilvl w:val="0"/>
          <w:numId w:val="6"/>
        </w:numPr>
        <w:tabs>
          <w:tab w:val="left" w:pos="656"/>
        </w:tabs>
        <w:ind w:right="135" w:firstLine="284"/>
        <w:jc w:val="both"/>
        <w:rPr>
          <w:sz w:val="24"/>
        </w:rPr>
      </w:pPr>
      <w:r>
        <w:rPr>
          <w:sz w:val="24"/>
        </w:rPr>
        <w:t>Ai</w:t>
      </w:r>
      <w:r>
        <w:rPr>
          <w:spacing w:val="-6"/>
          <w:sz w:val="24"/>
        </w:rPr>
        <w:t xml:space="preserve"> </w:t>
      </w:r>
      <w:r>
        <w:rPr>
          <w:sz w:val="24"/>
        </w:rPr>
        <w:t>sensi</w:t>
      </w:r>
      <w:r>
        <w:rPr>
          <w:spacing w:val="-6"/>
          <w:sz w:val="24"/>
        </w:rPr>
        <w:t xml:space="preserve"> </w:t>
      </w:r>
      <w:r>
        <w:rPr>
          <w:sz w:val="24"/>
        </w:rPr>
        <w:t>della</w:t>
      </w:r>
      <w:r>
        <w:rPr>
          <w:spacing w:val="-6"/>
          <w:sz w:val="24"/>
        </w:rPr>
        <w:t xml:space="preserve"> </w:t>
      </w:r>
      <w:r>
        <w:rPr>
          <w:sz w:val="24"/>
        </w:rPr>
        <w:t>vigente</w:t>
      </w:r>
      <w:r>
        <w:rPr>
          <w:spacing w:val="-6"/>
          <w:sz w:val="24"/>
        </w:rPr>
        <w:t xml:space="preserve"> </w:t>
      </w:r>
      <w:r>
        <w:rPr>
          <w:sz w:val="24"/>
        </w:rPr>
        <w:t>normativa</w:t>
      </w:r>
      <w:r>
        <w:rPr>
          <w:spacing w:val="-6"/>
          <w:sz w:val="24"/>
        </w:rPr>
        <w:t xml:space="preserve"> </w:t>
      </w:r>
      <w:r>
        <w:rPr>
          <w:sz w:val="24"/>
        </w:rPr>
        <w:t>tutti</w:t>
      </w:r>
      <w:r>
        <w:rPr>
          <w:spacing w:val="-6"/>
          <w:sz w:val="24"/>
        </w:rPr>
        <w:t xml:space="preserve"> </w:t>
      </w:r>
      <w:r>
        <w:rPr>
          <w:sz w:val="24"/>
        </w:rPr>
        <w:t>i</w:t>
      </w:r>
      <w:r>
        <w:rPr>
          <w:spacing w:val="-6"/>
          <w:sz w:val="24"/>
        </w:rPr>
        <w:t xml:space="preserve"> </w:t>
      </w:r>
      <w:r>
        <w:rPr>
          <w:sz w:val="24"/>
        </w:rPr>
        <w:t>fornitori</w:t>
      </w:r>
      <w:r>
        <w:rPr>
          <w:spacing w:val="-6"/>
          <w:sz w:val="24"/>
        </w:rPr>
        <w:t xml:space="preserve"> </w:t>
      </w:r>
      <w:r>
        <w:rPr>
          <w:sz w:val="24"/>
        </w:rPr>
        <w:t>devono</w:t>
      </w:r>
      <w:r>
        <w:rPr>
          <w:spacing w:val="-6"/>
          <w:sz w:val="24"/>
        </w:rPr>
        <w:t xml:space="preserve"> </w:t>
      </w:r>
      <w:r>
        <w:rPr>
          <w:sz w:val="24"/>
        </w:rPr>
        <w:t>essere</w:t>
      </w:r>
      <w:r>
        <w:rPr>
          <w:spacing w:val="-6"/>
          <w:sz w:val="24"/>
        </w:rPr>
        <w:t xml:space="preserve"> </w:t>
      </w:r>
      <w:r>
        <w:rPr>
          <w:sz w:val="24"/>
        </w:rPr>
        <w:t>in</w:t>
      </w:r>
      <w:r>
        <w:rPr>
          <w:spacing w:val="-6"/>
          <w:sz w:val="24"/>
        </w:rPr>
        <w:t xml:space="preserve"> </w:t>
      </w:r>
      <w:r>
        <w:rPr>
          <w:sz w:val="24"/>
        </w:rPr>
        <w:t>regola</w:t>
      </w:r>
      <w:r>
        <w:rPr>
          <w:spacing w:val="-6"/>
          <w:sz w:val="24"/>
        </w:rPr>
        <w:t xml:space="preserve"> </w:t>
      </w:r>
      <w:r>
        <w:rPr>
          <w:sz w:val="24"/>
        </w:rPr>
        <w:t>con</w:t>
      </w:r>
      <w:r>
        <w:rPr>
          <w:spacing w:val="-6"/>
          <w:sz w:val="24"/>
        </w:rPr>
        <w:t xml:space="preserve"> </w:t>
      </w:r>
      <w:r>
        <w:rPr>
          <w:sz w:val="24"/>
        </w:rPr>
        <w:t>gli</w:t>
      </w:r>
      <w:r>
        <w:rPr>
          <w:spacing w:val="-6"/>
          <w:sz w:val="24"/>
        </w:rPr>
        <w:t xml:space="preserve"> </w:t>
      </w:r>
      <w:r>
        <w:rPr>
          <w:sz w:val="24"/>
        </w:rPr>
        <w:t>obblighi</w:t>
      </w:r>
      <w:r>
        <w:rPr>
          <w:spacing w:val="-6"/>
          <w:sz w:val="24"/>
        </w:rPr>
        <w:t xml:space="preserve"> </w:t>
      </w:r>
      <w:r>
        <w:rPr>
          <w:sz w:val="24"/>
        </w:rPr>
        <w:t>relativi al pagamento dei contributi previdenziali e assistenziali a favore dei lavoratori.</w:t>
      </w:r>
    </w:p>
    <w:p w14:paraId="358BD0C0" w14:textId="77777777" w:rsidR="00B537C7" w:rsidRDefault="00C41191">
      <w:pPr>
        <w:pStyle w:val="Corpotesto"/>
        <w:ind w:right="135" w:firstLine="284"/>
        <w:jc w:val="both"/>
      </w:pPr>
      <w:r>
        <w:t>Pertanto</w:t>
      </w:r>
      <w:r>
        <w:rPr>
          <w:spacing w:val="-6"/>
        </w:rPr>
        <w:t xml:space="preserve"> </w:t>
      </w:r>
      <w:r>
        <w:t>prima</w:t>
      </w:r>
      <w:r>
        <w:rPr>
          <w:spacing w:val="-6"/>
        </w:rPr>
        <w:t xml:space="preserve"> </w:t>
      </w:r>
      <w:r>
        <w:t>di</w:t>
      </w:r>
      <w:r>
        <w:rPr>
          <w:spacing w:val="-6"/>
        </w:rPr>
        <w:t xml:space="preserve"> </w:t>
      </w:r>
      <w:r>
        <w:t>procedere</w:t>
      </w:r>
      <w:r>
        <w:rPr>
          <w:spacing w:val="-6"/>
        </w:rPr>
        <w:t xml:space="preserve"> </w:t>
      </w:r>
      <w:r>
        <w:t>al</w:t>
      </w:r>
      <w:r>
        <w:rPr>
          <w:spacing w:val="-6"/>
        </w:rPr>
        <w:t xml:space="preserve"> </w:t>
      </w:r>
      <w:r>
        <w:t>pagamento</w:t>
      </w:r>
      <w:r>
        <w:rPr>
          <w:spacing w:val="-6"/>
        </w:rPr>
        <w:t xml:space="preserve"> </w:t>
      </w:r>
      <w:r>
        <w:t>delle</w:t>
      </w:r>
      <w:r>
        <w:rPr>
          <w:spacing w:val="-6"/>
        </w:rPr>
        <w:t xml:space="preserve"> </w:t>
      </w:r>
      <w:r>
        <w:t>fatture</w:t>
      </w:r>
      <w:r>
        <w:rPr>
          <w:spacing w:val="-6"/>
        </w:rPr>
        <w:t xml:space="preserve"> </w:t>
      </w:r>
      <w:r>
        <w:t>si</w:t>
      </w:r>
      <w:r>
        <w:rPr>
          <w:spacing w:val="-6"/>
        </w:rPr>
        <w:t xml:space="preserve"> </w:t>
      </w:r>
      <w:r>
        <w:t>provvederà</w:t>
      </w:r>
      <w:r>
        <w:rPr>
          <w:spacing w:val="-6"/>
        </w:rPr>
        <w:t xml:space="preserve"> </w:t>
      </w:r>
      <w:r>
        <w:t>ad</w:t>
      </w:r>
      <w:r>
        <w:rPr>
          <w:spacing w:val="-6"/>
        </w:rPr>
        <w:t xml:space="preserve"> </w:t>
      </w:r>
      <w:r>
        <w:t>acquisire</w:t>
      </w:r>
      <w:r>
        <w:rPr>
          <w:spacing w:val="-6"/>
        </w:rPr>
        <w:t xml:space="preserve"> </w:t>
      </w:r>
      <w:r>
        <w:t>il</w:t>
      </w:r>
      <w:r>
        <w:rPr>
          <w:spacing w:val="-6"/>
        </w:rPr>
        <w:t xml:space="preserve"> </w:t>
      </w:r>
      <w:r>
        <w:t>Documento Unico di Regolarità Contributiva (DURC), che attesta la regolarità di un operatore economico (se tenuto</w:t>
      </w:r>
      <w:r>
        <w:rPr>
          <w:spacing w:val="-4"/>
        </w:rPr>
        <w:t xml:space="preserve"> </w:t>
      </w:r>
      <w:r>
        <w:t>all’obbligo</w:t>
      </w:r>
      <w:r>
        <w:rPr>
          <w:spacing w:val="-4"/>
        </w:rPr>
        <w:t xml:space="preserve"> </w:t>
      </w:r>
      <w:r>
        <w:t>di</w:t>
      </w:r>
      <w:r>
        <w:rPr>
          <w:spacing w:val="-4"/>
        </w:rPr>
        <w:t xml:space="preserve"> </w:t>
      </w:r>
      <w:r>
        <w:t>iscrizione</w:t>
      </w:r>
      <w:r>
        <w:rPr>
          <w:spacing w:val="-4"/>
        </w:rPr>
        <w:t xml:space="preserve"> </w:t>
      </w:r>
      <w:r>
        <w:t>a</w:t>
      </w:r>
      <w:r>
        <w:rPr>
          <w:spacing w:val="-4"/>
        </w:rPr>
        <w:t xml:space="preserve"> </w:t>
      </w:r>
      <w:r>
        <w:t>tali</w:t>
      </w:r>
      <w:r>
        <w:rPr>
          <w:spacing w:val="-4"/>
        </w:rPr>
        <w:t xml:space="preserve"> </w:t>
      </w:r>
      <w:r>
        <w:t>Enti)</w:t>
      </w:r>
      <w:r>
        <w:rPr>
          <w:spacing w:val="-4"/>
        </w:rPr>
        <w:t xml:space="preserve"> </w:t>
      </w:r>
      <w:r>
        <w:t>relativamente</w:t>
      </w:r>
      <w:r>
        <w:rPr>
          <w:spacing w:val="-4"/>
        </w:rPr>
        <w:t xml:space="preserve"> </w:t>
      </w:r>
      <w:r>
        <w:t>agli</w:t>
      </w:r>
      <w:r>
        <w:rPr>
          <w:spacing w:val="-4"/>
        </w:rPr>
        <w:t xml:space="preserve"> </w:t>
      </w:r>
      <w:r>
        <w:t>adempimenti</w:t>
      </w:r>
      <w:r>
        <w:rPr>
          <w:spacing w:val="-4"/>
        </w:rPr>
        <w:t xml:space="preserve"> </w:t>
      </w:r>
      <w:r>
        <w:t>INPS,</w:t>
      </w:r>
      <w:r>
        <w:rPr>
          <w:spacing w:val="-4"/>
        </w:rPr>
        <w:t xml:space="preserve"> </w:t>
      </w:r>
      <w:r>
        <w:t>INAIL</w:t>
      </w:r>
      <w:r>
        <w:rPr>
          <w:spacing w:val="-4"/>
        </w:rPr>
        <w:t xml:space="preserve"> </w:t>
      </w:r>
      <w:r>
        <w:t>e,</w:t>
      </w:r>
      <w:r>
        <w:rPr>
          <w:spacing w:val="-4"/>
        </w:rPr>
        <w:t xml:space="preserve"> </w:t>
      </w:r>
      <w:r>
        <w:t>per</w:t>
      </w:r>
      <w:r>
        <w:rPr>
          <w:spacing w:val="-4"/>
        </w:rPr>
        <w:t xml:space="preserve"> </w:t>
      </w:r>
      <w:r>
        <w:t>i</w:t>
      </w:r>
      <w:r>
        <w:rPr>
          <w:spacing w:val="-4"/>
        </w:rPr>
        <w:t xml:space="preserve"> </w:t>
      </w:r>
      <w:r>
        <w:t>lavori, Cassa Edile.</w:t>
      </w:r>
    </w:p>
    <w:p w14:paraId="4FD4258C" w14:textId="77777777" w:rsidR="00B537C7" w:rsidRDefault="00C41191">
      <w:pPr>
        <w:pStyle w:val="Corpotesto"/>
        <w:spacing w:line="292" w:lineRule="exact"/>
        <w:ind w:left="424"/>
        <w:jc w:val="both"/>
      </w:pPr>
      <w:r>
        <w:t>La</w:t>
      </w:r>
      <w:r>
        <w:rPr>
          <w:spacing w:val="-3"/>
        </w:rPr>
        <w:t xml:space="preserve"> </w:t>
      </w:r>
      <w:r>
        <w:t>richiesta</w:t>
      </w:r>
      <w:r>
        <w:rPr>
          <w:spacing w:val="-1"/>
        </w:rPr>
        <w:t xml:space="preserve"> </w:t>
      </w:r>
      <w:r>
        <w:t>va</w:t>
      </w:r>
      <w:r>
        <w:rPr>
          <w:spacing w:val="-1"/>
        </w:rPr>
        <w:t xml:space="preserve"> </w:t>
      </w:r>
      <w:r>
        <w:t>effettuata on-line</w:t>
      </w:r>
      <w:r>
        <w:rPr>
          <w:spacing w:val="-1"/>
        </w:rPr>
        <w:t xml:space="preserve"> </w:t>
      </w:r>
      <w:r>
        <w:t>attraverso</w:t>
      </w:r>
      <w:r>
        <w:rPr>
          <w:spacing w:val="-1"/>
        </w:rPr>
        <w:t xml:space="preserve"> </w:t>
      </w:r>
      <w:r>
        <w:t>un</w:t>
      </w:r>
      <w:r>
        <w:rPr>
          <w:spacing w:val="-1"/>
        </w:rPr>
        <w:t xml:space="preserve"> </w:t>
      </w:r>
      <w:r>
        <w:t xml:space="preserve">apposito </w:t>
      </w:r>
      <w:r>
        <w:rPr>
          <w:spacing w:val="-2"/>
        </w:rPr>
        <w:t>applicativo.</w:t>
      </w:r>
    </w:p>
    <w:p w14:paraId="18B156DC" w14:textId="77777777" w:rsidR="00B537C7" w:rsidRDefault="00C41191">
      <w:pPr>
        <w:pStyle w:val="Corpotesto"/>
        <w:ind w:right="135" w:firstLine="284"/>
        <w:jc w:val="both"/>
      </w:pPr>
      <w:r>
        <w:t>Nell’ipotesi di operatore economico tenuto all’iscrizione presso un solo Ente previdenziale, non può essere utilizzato il servizio on-line ma deve essere acquisita una singola certificazione di regolarità contributiva rilasciata dall’Ente presso il quale il soggetto è iscritto.</w:t>
      </w:r>
    </w:p>
    <w:p w14:paraId="665DF815" w14:textId="77777777" w:rsidR="00B537C7" w:rsidRDefault="00C41191">
      <w:pPr>
        <w:pStyle w:val="Paragrafoelenco"/>
        <w:numPr>
          <w:ilvl w:val="0"/>
          <w:numId w:val="6"/>
        </w:numPr>
        <w:tabs>
          <w:tab w:val="left" w:pos="666"/>
        </w:tabs>
        <w:ind w:right="135" w:firstLine="284"/>
        <w:jc w:val="both"/>
        <w:rPr>
          <w:sz w:val="24"/>
        </w:rPr>
      </w:pPr>
      <w:r>
        <w:rPr>
          <w:sz w:val="24"/>
        </w:rPr>
        <w:t>Tutti i fornitori devono essere in regola con gli obblighi relativi al pagamento delle imposte e delle tasse. Pertanto, prima di procedere a qualsiasi tipo di pagamento, è necessario acquisire, tramite il sito dell'INAIL, il documento che ne accerti la regolarità contributiva.</w:t>
      </w:r>
    </w:p>
    <w:p w14:paraId="3E032661" w14:textId="77777777" w:rsidR="00B537C7" w:rsidRDefault="00C41191">
      <w:pPr>
        <w:pStyle w:val="Corpotesto"/>
        <w:ind w:right="136" w:firstLine="284"/>
        <w:jc w:val="both"/>
      </w:pPr>
      <w:r>
        <w:t>Tale</w:t>
      </w:r>
      <w:r>
        <w:rPr>
          <w:spacing w:val="-9"/>
        </w:rPr>
        <w:t xml:space="preserve"> </w:t>
      </w:r>
      <w:r>
        <w:t>documento,</w:t>
      </w:r>
      <w:r>
        <w:rPr>
          <w:spacing w:val="-9"/>
        </w:rPr>
        <w:t xml:space="preserve"> </w:t>
      </w:r>
      <w:r>
        <w:t>DURC</w:t>
      </w:r>
      <w:r>
        <w:rPr>
          <w:spacing w:val="-9"/>
        </w:rPr>
        <w:t xml:space="preserve"> </w:t>
      </w:r>
      <w:r>
        <w:t>(Documento</w:t>
      </w:r>
      <w:r>
        <w:rPr>
          <w:spacing w:val="-9"/>
        </w:rPr>
        <w:t xml:space="preserve"> </w:t>
      </w:r>
      <w:r>
        <w:t>unico</w:t>
      </w:r>
      <w:r>
        <w:rPr>
          <w:spacing w:val="-9"/>
        </w:rPr>
        <w:t xml:space="preserve"> </w:t>
      </w:r>
      <w:r>
        <w:t>di</w:t>
      </w:r>
      <w:r>
        <w:rPr>
          <w:spacing w:val="-9"/>
        </w:rPr>
        <w:t xml:space="preserve"> </w:t>
      </w:r>
      <w:r>
        <w:t>regolarità</w:t>
      </w:r>
      <w:r>
        <w:rPr>
          <w:spacing w:val="-9"/>
        </w:rPr>
        <w:t xml:space="preserve"> </w:t>
      </w:r>
      <w:r>
        <w:t>contributiva),</w:t>
      </w:r>
      <w:r>
        <w:rPr>
          <w:spacing w:val="-9"/>
        </w:rPr>
        <w:t xml:space="preserve"> </w:t>
      </w:r>
      <w:r>
        <w:t>sarà</w:t>
      </w:r>
      <w:r>
        <w:rPr>
          <w:spacing w:val="-9"/>
        </w:rPr>
        <w:t xml:space="preserve"> </w:t>
      </w:r>
      <w:r>
        <w:t>allegato</w:t>
      </w:r>
      <w:r>
        <w:rPr>
          <w:spacing w:val="-9"/>
        </w:rPr>
        <w:t xml:space="preserve"> </w:t>
      </w:r>
      <w:r>
        <w:t>al</w:t>
      </w:r>
      <w:r>
        <w:rPr>
          <w:spacing w:val="-9"/>
        </w:rPr>
        <w:t xml:space="preserve"> </w:t>
      </w:r>
      <w:r>
        <w:t>mandato</w:t>
      </w:r>
      <w:r>
        <w:rPr>
          <w:spacing w:val="-9"/>
        </w:rPr>
        <w:t xml:space="preserve"> </w:t>
      </w:r>
      <w:r>
        <w:t xml:space="preserve">di </w:t>
      </w:r>
      <w:r>
        <w:rPr>
          <w:spacing w:val="-2"/>
        </w:rPr>
        <w:t>pagamento.</w:t>
      </w:r>
    </w:p>
    <w:p w14:paraId="19E42E88" w14:textId="77777777" w:rsidR="00B537C7" w:rsidRDefault="00C41191">
      <w:pPr>
        <w:pStyle w:val="Titolo2"/>
        <w:spacing w:before="291"/>
      </w:pPr>
      <w:r>
        <w:t>Art.</w:t>
      </w:r>
      <w:r>
        <w:rPr>
          <w:spacing w:val="-3"/>
        </w:rPr>
        <w:t xml:space="preserve"> </w:t>
      </w:r>
      <w:r>
        <w:t>14</w:t>
      </w:r>
      <w:r>
        <w:rPr>
          <w:spacing w:val="-2"/>
        </w:rPr>
        <w:t xml:space="preserve"> </w:t>
      </w:r>
      <w:r>
        <w:t>-</w:t>
      </w:r>
      <w:r>
        <w:rPr>
          <w:spacing w:val="-2"/>
        </w:rPr>
        <w:t xml:space="preserve"> </w:t>
      </w:r>
      <w:r>
        <w:t>Cause</w:t>
      </w:r>
      <w:r>
        <w:rPr>
          <w:spacing w:val="-2"/>
        </w:rPr>
        <w:t xml:space="preserve"> </w:t>
      </w:r>
      <w:r>
        <w:t>di</w:t>
      </w:r>
      <w:r>
        <w:rPr>
          <w:spacing w:val="-3"/>
        </w:rPr>
        <w:t xml:space="preserve"> </w:t>
      </w:r>
      <w:r>
        <w:t>esclusione</w:t>
      </w:r>
      <w:r>
        <w:rPr>
          <w:spacing w:val="-2"/>
        </w:rPr>
        <w:t xml:space="preserve"> </w:t>
      </w:r>
      <w:r>
        <w:t>di</w:t>
      </w:r>
      <w:r>
        <w:rPr>
          <w:spacing w:val="-3"/>
        </w:rPr>
        <w:t xml:space="preserve"> </w:t>
      </w:r>
      <w:r>
        <w:t>un</w:t>
      </w:r>
      <w:r>
        <w:rPr>
          <w:spacing w:val="-2"/>
        </w:rPr>
        <w:t xml:space="preserve"> </w:t>
      </w:r>
      <w:r>
        <w:t>operatore</w:t>
      </w:r>
      <w:r>
        <w:rPr>
          <w:spacing w:val="-2"/>
        </w:rPr>
        <w:t xml:space="preserve"> economico</w:t>
      </w:r>
    </w:p>
    <w:p w14:paraId="61D9E255" w14:textId="77777777" w:rsidR="00B537C7" w:rsidRDefault="00C41191">
      <w:pPr>
        <w:pStyle w:val="Corpotesto"/>
        <w:ind w:right="135" w:firstLine="284"/>
        <w:jc w:val="both"/>
      </w:pPr>
      <w:r>
        <w:t>Le</w:t>
      </w:r>
      <w:r>
        <w:rPr>
          <w:spacing w:val="-6"/>
        </w:rPr>
        <w:t xml:space="preserve"> </w:t>
      </w:r>
      <w:r>
        <w:t>cause</w:t>
      </w:r>
      <w:r>
        <w:rPr>
          <w:spacing w:val="-6"/>
        </w:rPr>
        <w:t xml:space="preserve"> </w:t>
      </w:r>
      <w:r>
        <w:t>di</w:t>
      </w:r>
      <w:r>
        <w:rPr>
          <w:spacing w:val="-6"/>
        </w:rPr>
        <w:t xml:space="preserve"> </w:t>
      </w:r>
      <w:r>
        <w:t>esclusione</w:t>
      </w:r>
      <w:r>
        <w:rPr>
          <w:spacing w:val="-6"/>
        </w:rPr>
        <w:t xml:space="preserve"> </w:t>
      </w:r>
      <w:r>
        <w:t>di</w:t>
      </w:r>
      <w:r>
        <w:rPr>
          <w:spacing w:val="-6"/>
        </w:rPr>
        <w:t xml:space="preserve"> </w:t>
      </w:r>
      <w:r>
        <w:t>un</w:t>
      </w:r>
      <w:r>
        <w:rPr>
          <w:spacing w:val="-6"/>
        </w:rPr>
        <w:t xml:space="preserve"> </w:t>
      </w:r>
      <w:r>
        <w:t>operatore</w:t>
      </w:r>
      <w:r>
        <w:rPr>
          <w:spacing w:val="-6"/>
        </w:rPr>
        <w:t xml:space="preserve"> </w:t>
      </w:r>
      <w:r>
        <w:t>economico</w:t>
      </w:r>
      <w:r>
        <w:rPr>
          <w:spacing w:val="-6"/>
        </w:rPr>
        <w:t xml:space="preserve"> </w:t>
      </w:r>
      <w:r>
        <w:t>sono</w:t>
      </w:r>
      <w:r>
        <w:rPr>
          <w:spacing w:val="-6"/>
        </w:rPr>
        <w:t xml:space="preserve"> </w:t>
      </w:r>
      <w:r>
        <w:t>disciplinate</w:t>
      </w:r>
      <w:r>
        <w:rPr>
          <w:spacing w:val="-6"/>
        </w:rPr>
        <w:t xml:space="preserve"> </w:t>
      </w:r>
      <w:r>
        <w:t>dall’art.</w:t>
      </w:r>
      <w:r>
        <w:rPr>
          <w:spacing w:val="-6"/>
        </w:rPr>
        <w:t xml:space="preserve"> </w:t>
      </w:r>
      <w:r>
        <w:t>80</w:t>
      </w:r>
      <w:r>
        <w:rPr>
          <w:spacing w:val="-6"/>
        </w:rPr>
        <w:t xml:space="preserve"> </w:t>
      </w:r>
      <w:r>
        <w:t>D.lgs.</w:t>
      </w:r>
      <w:r>
        <w:rPr>
          <w:spacing w:val="-6"/>
        </w:rPr>
        <w:t xml:space="preserve"> </w:t>
      </w:r>
      <w:r>
        <w:t>50/2016.</w:t>
      </w:r>
      <w:r>
        <w:rPr>
          <w:spacing w:val="-5"/>
        </w:rPr>
        <w:t xml:space="preserve"> </w:t>
      </w:r>
      <w:r>
        <w:t>In particolare</w:t>
      </w:r>
      <w:r>
        <w:rPr>
          <w:spacing w:val="-9"/>
        </w:rPr>
        <w:t xml:space="preserve"> </w:t>
      </w:r>
      <w:r>
        <w:t>ai</w:t>
      </w:r>
      <w:r>
        <w:rPr>
          <w:spacing w:val="-9"/>
        </w:rPr>
        <w:t xml:space="preserve"> </w:t>
      </w:r>
      <w:r>
        <w:t>sensi</w:t>
      </w:r>
      <w:r>
        <w:rPr>
          <w:spacing w:val="-9"/>
        </w:rPr>
        <w:t xml:space="preserve"> </w:t>
      </w:r>
      <w:r>
        <w:t>del</w:t>
      </w:r>
      <w:r>
        <w:rPr>
          <w:spacing w:val="-9"/>
        </w:rPr>
        <w:t xml:space="preserve"> </w:t>
      </w:r>
      <w:r>
        <w:t>comma</w:t>
      </w:r>
      <w:r>
        <w:rPr>
          <w:spacing w:val="-9"/>
        </w:rPr>
        <w:t xml:space="preserve"> </w:t>
      </w:r>
      <w:r>
        <w:t>6</w:t>
      </w:r>
      <w:r>
        <w:rPr>
          <w:spacing w:val="-9"/>
        </w:rPr>
        <w:t xml:space="preserve"> </w:t>
      </w:r>
      <w:r>
        <w:t>sarà</w:t>
      </w:r>
      <w:r>
        <w:rPr>
          <w:spacing w:val="-9"/>
        </w:rPr>
        <w:t xml:space="preserve"> </w:t>
      </w:r>
      <w:r>
        <w:t>escluso</w:t>
      </w:r>
      <w:r>
        <w:rPr>
          <w:spacing w:val="-9"/>
        </w:rPr>
        <w:t xml:space="preserve"> </w:t>
      </w:r>
      <w:r>
        <w:t>un</w:t>
      </w:r>
      <w:r>
        <w:rPr>
          <w:spacing w:val="-9"/>
        </w:rPr>
        <w:t xml:space="preserve"> </w:t>
      </w:r>
      <w:r>
        <w:t>operatore</w:t>
      </w:r>
      <w:r>
        <w:rPr>
          <w:spacing w:val="-9"/>
        </w:rPr>
        <w:t xml:space="preserve"> </w:t>
      </w:r>
      <w:r>
        <w:t>economico</w:t>
      </w:r>
      <w:r>
        <w:rPr>
          <w:spacing w:val="-9"/>
        </w:rPr>
        <w:t xml:space="preserve"> </w:t>
      </w:r>
      <w:r>
        <w:t>in</w:t>
      </w:r>
      <w:r>
        <w:rPr>
          <w:spacing w:val="-9"/>
        </w:rPr>
        <w:t xml:space="preserve"> </w:t>
      </w:r>
      <w:r>
        <w:t>qualunque</w:t>
      </w:r>
      <w:r>
        <w:rPr>
          <w:spacing w:val="-9"/>
        </w:rPr>
        <w:t xml:space="preserve"> </w:t>
      </w:r>
      <w:r>
        <w:t>momento</w:t>
      </w:r>
      <w:r>
        <w:rPr>
          <w:spacing w:val="-9"/>
        </w:rPr>
        <w:t xml:space="preserve"> </w:t>
      </w:r>
      <w:r>
        <w:t>della procedura, qualora lo stesso si trovi in una delle situazioni di cui ai commi 1, 2, 4 e 5.</w:t>
      </w:r>
    </w:p>
    <w:p w14:paraId="7ECCC94A" w14:textId="77777777" w:rsidR="00B537C7" w:rsidRDefault="00C41191">
      <w:pPr>
        <w:pStyle w:val="Titolo2"/>
        <w:spacing w:before="292"/>
      </w:pPr>
      <w:r>
        <w:t>Art.</w:t>
      </w:r>
      <w:r>
        <w:rPr>
          <w:spacing w:val="-3"/>
        </w:rPr>
        <w:t xml:space="preserve"> </w:t>
      </w:r>
      <w:r>
        <w:t>15</w:t>
      </w:r>
      <w:r>
        <w:rPr>
          <w:spacing w:val="-2"/>
        </w:rPr>
        <w:t xml:space="preserve"> </w:t>
      </w:r>
      <w:r>
        <w:t>-</w:t>
      </w:r>
      <w:r>
        <w:rPr>
          <w:spacing w:val="-2"/>
        </w:rPr>
        <w:t xml:space="preserve"> </w:t>
      </w:r>
      <w:r>
        <w:t>Pagamenti</w:t>
      </w:r>
      <w:r>
        <w:rPr>
          <w:spacing w:val="-3"/>
        </w:rPr>
        <w:t xml:space="preserve"> </w:t>
      </w:r>
      <w:r>
        <w:t>e</w:t>
      </w:r>
      <w:r>
        <w:rPr>
          <w:spacing w:val="-3"/>
        </w:rPr>
        <w:t xml:space="preserve"> </w:t>
      </w:r>
      <w:r>
        <w:t>tracciabilità</w:t>
      </w:r>
      <w:r>
        <w:rPr>
          <w:spacing w:val="-3"/>
        </w:rPr>
        <w:t xml:space="preserve"> </w:t>
      </w:r>
      <w:r>
        <w:t>dei</w:t>
      </w:r>
      <w:r>
        <w:rPr>
          <w:spacing w:val="-3"/>
        </w:rPr>
        <w:t xml:space="preserve"> </w:t>
      </w:r>
      <w:r>
        <w:t>flussi</w:t>
      </w:r>
      <w:r>
        <w:rPr>
          <w:spacing w:val="-3"/>
        </w:rPr>
        <w:t xml:space="preserve"> </w:t>
      </w:r>
      <w:r>
        <w:rPr>
          <w:spacing w:val="-2"/>
        </w:rPr>
        <w:t>finanziari</w:t>
      </w:r>
    </w:p>
    <w:p w14:paraId="11532A1A" w14:textId="77777777" w:rsidR="00B537C7" w:rsidRDefault="00C41191">
      <w:pPr>
        <w:pStyle w:val="Paragrafoelenco"/>
        <w:numPr>
          <w:ilvl w:val="0"/>
          <w:numId w:val="5"/>
        </w:numPr>
        <w:tabs>
          <w:tab w:val="left" w:pos="672"/>
        </w:tabs>
        <w:spacing w:line="242" w:lineRule="auto"/>
        <w:ind w:right="135" w:firstLine="284"/>
        <w:jc w:val="both"/>
        <w:rPr>
          <w:sz w:val="24"/>
        </w:rPr>
      </w:pPr>
      <w:r>
        <w:rPr>
          <w:sz w:val="24"/>
        </w:rPr>
        <w:t>Tutti i movimenti finanziari connessi ai contratti pubblici devono essere effettuati tramite lo strumento del bonifico bancario o postale oppure con altri strumenti idonei a garantire la piena tracciabilità delle operazioni (Legge n.136/2010 - D.L. n. 128/2010 - Legge n.217/2010).</w:t>
      </w:r>
    </w:p>
    <w:p w14:paraId="3E82D1A1" w14:textId="77777777" w:rsidR="00B537C7" w:rsidRDefault="00C41191">
      <w:pPr>
        <w:pStyle w:val="Paragrafoelenco"/>
        <w:numPr>
          <w:ilvl w:val="0"/>
          <w:numId w:val="5"/>
        </w:numPr>
        <w:tabs>
          <w:tab w:val="left" w:pos="713"/>
        </w:tabs>
        <w:ind w:right="135" w:firstLine="284"/>
        <w:jc w:val="both"/>
        <w:rPr>
          <w:sz w:val="24"/>
        </w:rPr>
      </w:pPr>
      <w:r>
        <w:rPr>
          <w:sz w:val="24"/>
        </w:rPr>
        <w:t>A tale fine i fornitori hanno l’obbligo di comunicare all’Istituzione Scolastica gli estremi identificativi</w:t>
      </w:r>
      <w:r>
        <w:rPr>
          <w:spacing w:val="-1"/>
          <w:sz w:val="24"/>
        </w:rPr>
        <w:t xml:space="preserve"> </w:t>
      </w:r>
      <w:r>
        <w:rPr>
          <w:sz w:val="24"/>
        </w:rPr>
        <w:t>dei</w:t>
      </w:r>
      <w:r>
        <w:rPr>
          <w:spacing w:val="-1"/>
          <w:sz w:val="24"/>
        </w:rPr>
        <w:t xml:space="preserve"> </w:t>
      </w:r>
      <w:r>
        <w:rPr>
          <w:sz w:val="24"/>
        </w:rPr>
        <w:t>conti</w:t>
      </w:r>
      <w:r>
        <w:rPr>
          <w:spacing w:val="-1"/>
          <w:sz w:val="24"/>
        </w:rPr>
        <w:t xml:space="preserve"> </w:t>
      </w:r>
      <w:r>
        <w:rPr>
          <w:sz w:val="24"/>
        </w:rPr>
        <w:t>correnti</w:t>
      </w:r>
      <w:r>
        <w:rPr>
          <w:spacing w:val="-1"/>
          <w:sz w:val="24"/>
        </w:rPr>
        <w:t xml:space="preserve"> </w:t>
      </w:r>
      <w:r>
        <w:rPr>
          <w:sz w:val="24"/>
        </w:rPr>
        <w:t>bancari</w:t>
      </w:r>
      <w:r>
        <w:rPr>
          <w:spacing w:val="-1"/>
          <w:sz w:val="24"/>
        </w:rPr>
        <w:t xml:space="preserve"> </w:t>
      </w:r>
      <w:r>
        <w:rPr>
          <w:sz w:val="24"/>
        </w:rPr>
        <w:t>o</w:t>
      </w:r>
      <w:r>
        <w:rPr>
          <w:spacing w:val="-1"/>
          <w:sz w:val="24"/>
        </w:rPr>
        <w:t xml:space="preserve"> </w:t>
      </w:r>
      <w:r>
        <w:rPr>
          <w:sz w:val="24"/>
        </w:rPr>
        <w:t>postali</w:t>
      </w:r>
      <w:r>
        <w:rPr>
          <w:spacing w:val="-1"/>
          <w:sz w:val="24"/>
        </w:rPr>
        <w:t xml:space="preserve"> </w:t>
      </w:r>
      <w:r>
        <w:rPr>
          <w:sz w:val="24"/>
        </w:rPr>
        <w:t>dedicati,</w:t>
      </w:r>
      <w:r>
        <w:rPr>
          <w:spacing w:val="-1"/>
          <w:sz w:val="24"/>
        </w:rPr>
        <w:t xml:space="preserve"> </w:t>
      </w:r>
      <w:r>
        <w:rPr>
          <w:sz w:val="24"/>
        </w:rPr>
        <w:t>anche</w:t>
      </w:r>
      <w:r>
        <w:rPr>
          <w:spacing w:val="-1"/>
          <w:sz w:val="24"/>
        </w:rPr>
        <w:t xml:space="preserve"> </w:t>
      </w:r>
      <w:r>
        <w:rPr>
          <w:sz w:val="24"/>
        </w:rPr>
        <w:t>in</w:t>
      </w:r>
      <w:r>
        <w:rPr>
          <w:spacing w:val="-1"/>
          <w:sz w:val="24"/>
        </w:rPr>
        <w:t xml:space="preserve"> </w:t>
      </w:r>
      <w:r>
        <w:rPr>
          <w:sz w:val="24"/>
        </w:rPr>
        <w:t>via</w:t>
      </w:r>
      <w:r>
        <w:rPr>
          <w:spacing w:val="-1"/>
          <w:sz w:val="24"/>
        </w:rPr>
        <w:t xml:space="preserve"> </w:t>
      </w:r>
      <w:r>
        <w:rPr>
          <w:sz w:val="24"/>
        </w:rPr>
        <w:t>non</w:t>
      </w:r>
      <w:r>
        <w:rPr>
          <w:spacing w:val="-1"/>
          <w:sz w:val="24"/>
        </w:rPr>
        <w:t xml:space="preserve"> </w:t>
      </w:r>
      <w:r>
        <w:rPr>
          <w:sz w:val="24"/>
        </w:rPr>
        <w:t>esclusiva,</w:t>
      </w:r>
      <w:r>
        <w:rPr>
          <w:spacing w:val="-1"/>
          <w:sz w:val="24"/>
        </w:rPr>
        <w:t xml:space="preserve"> </w:t>
      </w:r>
      <w:r>
        <w:rPr>
          <w:sz w:val="24"/>
        </w:rPr>
        <w:t>agli</w:t>
      </w:r>
      <w:r>
        <w:rPr>
          <w:spacing w:val="-1"/>
          <w:sz w:val="24"/>
        </w:rPr>
        <w:t xml:space="preserve"> </w:t>
      </w:r>
      <w:r>
        <w:rPr>
          <w:sz w:val="24"/>
        </w:rPr>
        <w:t>accrediti</w:t>
      </w:r>
      <w:r>
        <w:rPr>
          <w:spacing w:val="-1"/>
          <w:sz w:val="24"/>
        </w:rPr>
        <w:t xml:space="preserve"> </w:t>
      </w:r>
      <w:r>
        <w:rPr>
          <w:spacing w:val="-5"/>
          <w:sz w:val="24"/>
        </w:rPr>
        <w:t>in</w:t>
      </w:r>
    </w:p>
    <w:p w14:paraId="3BB0F171" w14:textId="77777777" w:rsidR="00B537C7" w:rsidRDefault="00B537C7">
      <w:pPr>
        <w:pStyle w:val="Paragrafoelenco"/>
        <w:jc w:val="both"/>
        <w:rPr>
          <w:sz w:val="24"/>
        </w:rPr>
        <w:sectPr w:rsidR="00B537C7">
          <w:pgSz w:w="11900" w:h="16840"/>
          <w:pgMar w:top="1180" w:right="992" w:bottom="1220" w:left="992" w:header="0" w:footer="1035" w:gutter="0"/>
          <w:cols w:space="720"/>
        </w:sectPr>
      </w:pPr>
    </w:p>
    <w:p w14:paraId="0E2B61BB" w14:textId="77777777" w:rsidR="00B537C7" w:rsidRDefault="00C41191">
      <w:pPr>
        <w:pStyle w:val="Corpotesto"/>
        <w:spacing w:before="79" w:line="244" w:lineRule="auto"/>
      </w:pPr>
      <w:r>
        <w:lastRenderedPageBreak/>
        <w:t>esecuzione dei contratti pubblici, nonché di indicare le generalità e il codice fiscale delle persone delegate ad operare su tali conti.</w:t>
      </w:r>
    </w:p>
    <w:p w14:paraId="31510911" w14:textId="77777777" w:rsidR="00B537C7" w:rsidRDefault="00C41191">
      <w:pPr>
        <w:pStyle w:val="Paragrafoelenco"/>
        <w:numPr>
          <w:ilvl w:val="0"/>
          <w:numId w:val="5"/>
        </w:numPr>
        <w:tabs>
          <w:tab w:val="left" w:pos="697"/>
        </w:tabs>
        <w:ind w:right="134" w:firstLine="284"/>
        <w:rPr>
          <w:sz w:val="24"/>
        </w:rPr>
      </w:pPr>
      <w:r>
        <w:rPr>
          <w:sz w:val="24"/>
        </w:rPr>
        <w:t>L’Istituzione</w:t>
      </w:r>
      <w:r>
        <w:rPr>
          <w:spacing w:val="35"/>
          <w:sz w:val="24"/>
        </w:rPr>
        <w:t xml:space="preserve"> </w:t>
      </w:r>
      <w:r>
        <w:rPr>
          <w:sz w:val="24"/>
        </w:rPr>
        <w:t>Scolastica</w:t>
      </w:r>
      <w:r>
        <w:rPr>
          <w:spacing w:val="35"/>
          <w:sz w:val="24"/>
        </w:rPr>
        <w:t xml:space="preserve"> </w:t>
      </w:r>
      <w:r>
        <w:rPr>
          <w:sz w:val="24"/>
        </w:rPr>
        <w:t>ha</w:t>
      </w:r>
      <w:r>
        <w:rPr>
          <w:spacing w:val="35"/>
          <w:sz w:val="24"/>
        </w:rPr>
        <w:t xml:space="preserve"> </w:t>
      </w:r>
      <w:r>
        <w:rPr>
          <w:sz w:val="24"/>
        </w:rPr>
        <w:t>l’obbligo</w:t>
      </w:r>
      <w:r>
        <w:rPr>
          <w:spacing w:val="35"/>
          <w:sz w:val="24"/>
        </w:rPr>
        <w:t xml:space="preserve"> </w:t>
      </w:r>
      <w:r>
        <w:rPr>
          <w:sz w:val="24"/>
        </w:rPr>
        <w:t>di</w:t>
      </w:r>
      <w:r>
        <w:rPr>
          <w:spacing w:val="35"/>
          <w:sz w:val="24"/>
        </w:rPr>
        <w:t xml:space="preserve"> </w:t>
      </w:r>
      <w:r>
        <w:rPr>
          <w:sz w:val="24"/>
        </w:rPr>
        <w:t>apporre</w:t>
      </w:r>
      <w:r>
        <w:rPr>
          <w:spacing w:val="35"/>
          <w:sz w:val="24"/>
        </w:rPr>
        <w:t xml:space="preserve"> </w:t>
      </w:r>
      <w:r>
        <w:rPr>
          <w:sz w:val="24"/>
        </w:rPr>
        <w:t>su</w:t>
      </w:r>
      <w:r>
        <w:rPr>
          <w:spacing w:val="35"/>
          <w:sz w:val="24"/>
        </w:rPr>
        <w:t xml:space="preserve"> </w:t>
      </w:r>
      <w:r>
        <w:rPr>
          <w:sz w:val="24"/>
        </w:rPr>
        <w:t>ogni</w:t>
      </w:r>
      <w:r>
        <w:rPr>
          <w:spacing w:val="35"/>
          <w:sz w:val="24"/>
        </w:rPr>
        <w:t xml:space="preserve"> </w:t>
      </w:r>
      <w:r>
        <w:rPr>
          <w:sz w:val="24"/>
        </w:rPr>
        <w:t>ordinativo</w:t>
      </w:r>
      <w:r>
        <w:rPr>
          <w:spacing w:val="35"/>
          <w:sz w:val="24"/>
        </w:rPr>
        <w:t xml:space="preserve"> </w:t>
      </w:r>
      <w:r>
        <w:rPr>
          <w:sz w:val="24"/>
        </w:rPr>
        <w:t>di</w:t>
      </w:r>
      <w:r>
        <w:rPr>
          <w:spacing w:val="35"/>
          <w:sz w:val="24"/>
        </w:rPr>
        <w:t xml:space="preserve"> </w:t>
      </w:r>
      <w:r>
        <w:rPr>
          <w:sz w:val="24"/>
        </w:rPr>
        <w:t>pagamento</w:t>
      </w:r>
      <w:r>
        <w:rPr>
          <w:spacing w:val="35"/>
          <w:sz w:val="24"/>
        </w:rPr>
        <w:t xml:space="preserve"> </w:t>
      </w:r>
      <w:r>
        <w:rPr>
          <w:sz w:val="24"/>
        </w:rPr>
        <w:t>il</w:t>
      </w:r>
      <w:r>
        <w:rPr>
          <w:spacing w:val="35"/>
          <w:sz w:val="24"/>
        </w:rPr>
        <w:t xml:space="preserve"> </w:t>
      </w:r>
      <w:r>
        <w:rPr>
          <w:sz w:val="24"/>
        </w:rPr>
        <w:t>"</w:t>
      </w:r>
      <w:r>
        <w:rPr>
          <w:i/>
          <w:sz w:val="24"/>
        </w:rPr>
        <w:t>Codice Identificativo di Gara</w:t>
      </w:r>
      <w:r>
        <w:rPr>
          <w:sz w:val="24"/>
        </w:rPr>
        <w:t>" (CIG);</w:t>
      </w:r>
    </w:p>
    <w:p w14:paraId="0CD5AB9E" w14:textId="77777777" w:rsidR="00B537C7" w:rsidRDefault="00C41191">
      <w:pPr>
        <w:pStyle w:val="Paragrafoelenco"/>
        <w:numPr>
          <w:ilvl w:val="0"/>
          <w:numId w:val="5"/>
        </w:numPr>
        <w:tabs>
          <w:tab w:val="left" w:pos="659"/>
        </w:tabs>
        <w:spacing w:line="291" w:lineRule="exact"/>
        <w:ind w:left="659" w:hanging="235"/>
        <w:rPr>
          <w:sz w:val="24"/>
        </w:rPr>
      </w:pPr>
      <w:r>
        <w:rPr>
          <w:sz w:val="24"/>
        </w:rPr>
        <w:t>Sono</w:t>
      </w:r>
      <w:r>
        <w:rPr>
          <w:spacing w:val="-1"/>
          <w:sz w:val="24"/>
        </w:rPr>
        <w:t xml:space="preserve"> </w:t>
      </w:r>
      <w:r>
        <w:rPr>
          <w:sz w:val="24"/>
        </w:rPr>
        <w:t>esclusi</w:t>
      </w:r>
      <w:r>
        <w:rPr>
          <w:spacing w:val="-1"/>
          <w:sz w:val="24"/>
        </w:rPr>
        <w:t xml:space="preserve"> </w:t>
      </w:r>
      <w:r>
        <w:rPr>
          <w:sz w:val="24"/>
        </w:rPr>
        <w:t>dall’obbligo</w:t>
      </w:r>
      <w:r>
        <w:rPr>
          <w:spacing w:val="-1"/>
          <w:sz w:val="24"/>
        </w:rPr>
        <w:t xml:space="preserve"> </w:t>
      </w:r>
      <w:r>
        <w:rPr>
          <w:sz w:val="24"/>
        </w:rPr>
        <w:t>di</w:t>
      </w:r>
      <w:r>
        <w:rPr>
          <w:spacing w:val="-1"/>
          <w:sz w:val="24"/>
        </w:rPr>
        <w:t xml:space="preserve"> </w:t>
      </w:r>
      <w:r>
        <w:rPr>
          <w:sz w:val="24"/>
        </w:rPr>
        <w:t>indicazione</w:t>
      </w:r>
      <w:r>
        <w:rPr>
          <w:spacing w:val="-1"/>
          <w:sz w:val="24"/>
        </w:rPr>
        <w:t xml:space="preserve"> </w:t>
      </w:r>
      <w:r>
        <w:rPr>
          <w:sz w:val="24"/>
        </w:rPr>
        <w:t>del</w:t>
      </w:r>
      <w:r>
        <w:rPr>
          <w:spacing w:val="-1"/>
          <w:sz w:val="24"/>
        </w:rPr>
        <w:t xml:space="preserve"> </w:t>
      </w:r>
      <w:r>
        <w:rPr>
          <w:spacing w:val="-4"/>
          <w:sz w:val="24"/>
        </w:rPr>
        <w:t>CIG:</w:t>
      </w:r>
    </w:p>
    <w:p w14:paraId="7C258916" w14:textId="77777777" w:rsidR="00B537C7" w:rsidRDefault="00C41191">
      <w:pPr>
        <w:pStyle w:val="Paragrafoelenco"/>
        <w:numPr>
          <w:ilvl w:val="1"/>
          <w:numId w:val="5"/>
        </w:numPr>
        <w:tabs>
          <w:tab w:val="left" w:pos="1144"/>
        </w:tabs>
        <w:spacing w:line="304" w:lineRule="exact"/>
        <w:rPr>
          <w:sz w:val="24"/>
        </w:rPr>
      </w:pPr>
      <w:r>
        <w:rPr>
          <w:sz w:val="24"/>
        </w:rPr>
        <w:t>le</w:t>
      </w:r>
      <w:r>
        <w:rPr>
          <w:spacing w:val="-1"/>
          <w:sz w:val="24"/>
        </w:rPr>
        <w:t xml:space="preserve"> </w:t>
      </w:r>
      <w:r>
        <w:rPr>
          <w:sz w:val="24"/>
        </w:rPr>
        <w:t>spese</w:t>
      </w:r>
      <w:r>
        <w:rPr>
          <w:spacing w:val="-1"/>
          <w:sz w:val="24"/>
        </w:rPr>
        <w:t xml:space="preserve"> </w:t>
      </w:r>
      <w:r>
        <w:rPr>
          <w:sz w:val="24"/>
        </w:rPr>
        <w:t>relative a</w:t>
      </w:r>
      <w:r>
        <w:rPr>
          <w:spacing w:val="-1"/>
          <w:sz w:val="24"/>
        </w:rPr>
        <w:t xml:space="preserve"> </w:t>
      </w:r>
      <w:r>
        <w:rPr>
          <w:sz w:val="24"/>
        </w:rPr>
        <w:t>incarichi</w:t>
      </w:r>
      <w:r>
        <w:rPr>
          <w:spacing w:val="-1"/>
          <w:sz w:val="24"/>
        </w:rPr>
        <w:t xml:space="preserve"> </w:t>
      </w:r>
      <w:r>
        <w:rPr>
          <w:sz w:val="24"/>
        </w:rPr>
        <w:t>di collaborazione</w:t>
      </w:r>
      <w:r>
        <w:rPr>
          <w:spacing w:val="-1"/>
          <w:sz w:val="24"/>
        </w:rPr>
        <w:t xml:space="preserve"> </w:t>
      </w:r>
      <w:r>
        <w:rPr>
          <w:sz w:val="24"/>
        </w:rPr>
        <w:t>ex</w:t>
      </w:r>
      <w:r>
        <w:rPr>
          <w:spacing w:val="-1"/>
          <w:sz w:val="24"/>
        </w:rPr>
        <w:t xml:space="preserve"> </w:t>
      </w:r>
      <w:r>
        <w:rPr>
          <w:sz w:val="24"/>
        </w:rPr>
        <w:t>art. 7</w:t>
      </w:r>
      <w:r>
        <w:rPr>
          <w:spacing w:val="-1"/>
          <w:sz w:val="24"/>
        </w:rPr>
        <w:t xml:space="preserve"> </w:t>
      </w:r>
      <w:r>
        <w:rPr>
          <w:sz w:val="24"/>
        </w:rPr>
        <w:t>comma</w:t>
      </w:r>
      <w:r>
        <w:rPr>
          <w:spacing w:val="-1"/>
          <w:sz w:val="24"/>
        </w:rPr>
        <w:t xml:space="preserve"> </w:t>
      </w:r>
      <w:r>
        <w:rPr>
          <w:sz w:val="24"/>
        </w:rPr>
        <w:t>6 del</w:t>
      </w:r>
      <w:r>
        <w:rPr>
          <w:spacing w:val="-1"/>
          <w:sz w:val="24"/>
        </w:rPr>
        <w:t xml:space="preserve"> </w:t>
      </w:r>
      <w:proofErr w:type="spellStart"/>
      <w:r>
        <w:rPr>
          <w:sz w:val="24"/>
        </w:rPr>
        <w:t>D.Lgs</w:t>
      </w:r>
      <w:proofErr w:type="spellEnd"/>
      <w:r>
        <w:rPr>
          <w:spacing w:val="-1"/>
          <w:sz w:val="24"/>
        </w:rPr>
        <w:t xml:space="preserve"> </w:t>
      </w:r>
      <w:r>
        <w:rPr>
          <w:sz w:val="24"/>
        </w:rPr>
        <w:t xml:space="preserve">n. </w:t>
      </w:r>
      <w:r>
        <w:rPr>
          <w:spacing w:val="-2"/>
          <w:sz w:val="24"/>
        </w:rPr>
        <w:t>165/2001;</w:t>
      </w:r>
    </w:p>
    <w:p w14:paraId="47091624" w14:textId="77777777" w:rsidR="00B537C7" w:rsidRDefault="00C41191">
      <w:pPr>
        <w:pStyle w:val="Paragrafoelenco"/>
        <w:numPr>
          <w:ilvl w:val="1"/>
          <w:numId w:val="5"/>
        </w:numPr>
        <w:tabs>
          <w:tab w:val="left" w:pos="1144"/>
        </w:tabs>
        <w:rPr>
          <w:sz w:val="24"/>
        </w:rPr>
      </w:pPr>
      <w:r>
        <w:rPr>
          <w:sz w:val="24"/>
        </w:rPr>
        <w:t>le</w:t>
      </w:r>
      <w:r>
        <w:rPr>
          <w:spacing w:val="-1"/>
          <w:sz w:val="24"/>
        </w:rPr>
        <w:t xml:space="preserve"> </w:t>
      </w:r>
      <w:r>
        <w:rPr>
          <w:sz w:val="24"/>
        </w:rPr>
        <w:t>spese</w:t>
      </w:r>
      <w:r>
        <w:rPr>
          <w:spacing w:val="-1"/>
          <w:sz w:val="24"/>
        </w:rPr>
        <w:t xml:space="preserve"> </w:t>
      </w:r>
      <w:r>
        <w:rPr>
          <w:sz w:val="24"/>
        </w:rPr>
        <w:t>effettuate con</w:t>
      </w:r>
      <w:r>
        <w:rPr>
          <w:spacing w:val="-1"/>
          <w:sz w:val="24"/>
        </w:rPr>
        <w:t xml:space="preserve"> </w:t>
      </w:r>
      <w:r>
        <w:rPr>
          <w:sz w:val="24"/>
        </w:rPr>
        <w:t>il</w:t>
      </w:r>
      <w:r>
        <w:rPr>
          <w:spacing w:val="-1"/>
          <w:sz w:val="24"/>
        </w:rPr>
        <w:t xml:space="preserve"> </w:t>
      </w:r>
      <w:r>
        <w:rPr>
          <w:sz w:val="24"/>
        </w:rPr>
        <w:t xml:space="preserve">fondo </w:t>
      </w:r>
      <w:r>
        <w:rPr>
          <w:spacing w:val="-2"/>
          <w:sz w:val="24"/>
        </w:rPr>
        <w:t>economale;</w:t>
      </w:r>
    </w:p>
    <w:p w14:paraId="42A33460" w14:textId="77777777" w:rsidR="00B537C7" w:rsidRDefault="00C41191">
      <w:pPr>
        <w:pStyle w:val="Paragrafoelenco"/>
        <w:numPr>
          <w:ilvl w:val="1"/>
          <w:numId w:val="5"/>
        </w:numPr>
        <w:tabs>
          <w:tab w:val="left" w:pos="1144"/>
        </w:tabs>
        <w:spacing w:line="304" w:lineRule="exact"/>
        <w:rPr>
          <w:sz w:val="24"/>
        </w:rPr>
      </w:pPr>
      <w:r>
        <w:rPr>
          <w:sz w:val="24"/>
        </w:rPr>
        <w:t>i</w:t>
      </w:r>
      <w:r>
        <w:rPr>
          <w:spacing w:val="-1"/>
          <w:sz w:val="24"/>
        </w:rPr>
        <w:t xml:space="preserve"> </w:t>
      </w:r>
      <w:r>
        <w:rPr>
          <w:sz w:val="24"/>
        </w:rPr>
        <w:t>pagamenti</w:t>
      </w:r>
      <w:r>
        <w:rPr>
          <w:spacing w:val="-1"/>
          <w:sz w:val="24"/>
        </w:rPr>
        <w:t xml:space="preserve"> </w:t>
      </w:r>
      <w:r>
        <w:rPr>
          <w:sz w:val="24"/>
        </w:rPr>
        <w:t>a favore</w:t>
      </w:r>
      <w:r>
        <w:rPr>
          <w:spacing w:val="-1"/>
          <w:sz w:val="24"/>
        </w:rPr>
        <w:t xml:space="preserve"> </w:t>
      </w:r>
      <w:r>
        <w:rPr>
          <w:sz w:val="24"/>
        </w:rPr>
        <w:t>dei</w:t>
      </w:r>
      <w:r>
        <w:rPr>
          <w:spacing w:val="-1"/>
          <w:sz w:val="24"/>
        </w:rPr>
        <w:t xml:space="preserve"> </w:t>
      </w:r>
      <w:r>
        <w:rPr>
          <w:sz w:val="24"/>
        </w:rPr>
        <w:t>dipendenti</w:t>
      </w:r>
      <w:r>
        <w:rPr>
          <w:spacing w:val="-1"/>
          <w:sz w:val="24"/>
        </w:rPr>
        <w:t xml:space="preserve"> </w:t>
      </w:r>
      <w:r>
        <w:rPr>
          <w:sz w:val="24"/>
        </w:rPr>
        <w:t>e</w:t>
      </w:r>
      <w:r>
        <w:rPr>
          <w:spacing w:val="-1"/>
          <w:sz w:val="24"/>
        </w:rPr>
        <w:t xml:space="preserve"> </w:t>
      </w:r>
      <w:r>
        <w:rPr>
          <w:sz w:val="24"/>
        </w:rPr>
        <w:t xml:space="preserve">relativi </w:t>
      </w:r>
      <w:r>
        <w:rPr>
          <w:spacing w:val="-2"/>
          <w:sz w:val="24"/>
        </w:rPr>
        <w:t>oneri;</w:t>
      </w:r>
    </w:p>
    <w:p w14:paraId="0A1D23CA" w14:textId="77777777" w:rsidR="00B537C7" w:rsidRDefault="00C41191">
      <w:pPr>
        <w:pStyle w:val="Paragrafoelenco"/>
        <w:numPr>
          <w:ilvl w:val="1"/>
          <w:numId w:val="5"/>
        </w:numPr>
        <w:tabs>
          <w:tab w:val="left" w:pos="1144"/>
        </w:tabs>
        <w:spacing w:line="304" w:lineRule="exact"/>
        <w:rPr>
          <w:sz w:val="24"/>
        </w:rPr>
      </w:pPr>
      <w:r>
        <w:rPr>
          <w:sz w:val="24"/>
        </w:rPr>
        <w:t>imposte</w:t>
      </w:r>
      <w:r>
        <w:rPr>
          <w:spacing w:val="-1"/>
          <w:sz w:val="24"/>
        </w:rPr>
        <w:t xml:space="preserve"> </w:t>
      </w:r>
      <w:r>
        <w:rPr>
          <w:sz w:val="24"/>
        </w:rPr>
        <w:t xml:space="preserve">e </w:t>
      </w:r>
      <w:r>
        <w:rPr>
          <w:spacing w:val="-2"/>
          <w:sz w:val="24"/>
        </w:rPr>
        <w:t>tasse.</w:t>
      </w:r>
    </w:p>
    <w:p w14:paraId="1AF2B8DA" w14:textId="77777777" w:rsidR="00B537C7" w:rsidRDefault="00C41191">
      <w:pPr>
        <w:pStyle w:val="Titolo2"/>
        <w:spacing w:before="288"/>
      </w:pPr>
      <w:r>
        <w:t>Art.</w:t>
      </w:r>
      <w:r>
        <w:rPr>
          <w:spacing w:val="-2"/>
        </w:rPr>
        <w:t xml:space="preserve"> </w:t>
      </w:r>
      <w:r>
        <w:t>16</w:t>
      </w:r>
      <w:r>
        <w:rPr>
          <w:spacing w:val="-2"/>
        </w:rPr>
        <w:t xml:space="preserve"> </w:t>
      </w:r>
      <w:r>
        <w:t>-</w:t>
      </w:r>
      <w:r>
        <w:rPr>
          <w:spacing w:val="-2"/>
        </w:rPr>
        <w:t xml:space="preserve"> </w:t>
      </w:r>
      <w:r>
        <w:t>Obblighi</w:t>
      </w:r>
      <w:r>
        <w:rPr>
          <w:spacing w:val="-3"/>
        </w:rPr>
        <w:t xml:space="preserve"> </w:t>
      </w:r>
      <w:r>
        <w:t>del</w:t>
      </w:r>
      <w:r>
        <w:rPr>
          <w:spacing w:val="-3"/>
        </w:rPr>
        <w:t xml:space="preserve"> </w:t>
      </w:r>
      <w:r>
        <w:t>Dirigente</w:t>
      </w:r>
      <w:r>
        <w:rPr>
          <w:spacing w:val="-2"/>
        </w:rPr>
        <w:t xml:space="preserve"> </w:t>
      </w:r>
      <w:r>
        <w:t>e</w:t>
      </w:r>
      <w:r>
        <w:rPr>
          <w:spacing w:val="-2"/>
        </w:rPr>
        <w:t xml:space="preserve"> </w:t>
      </w:r>
      <w:r>
        <w:t>del</w:t>
      </w:r>
      <w:r>
        <w:rPr>
          <w:spacing w:val="-3"/>
        </w:rPr>
        <w:t xml:space="preserve"> </w:t>
      </w:r>
      <w:r>
        <w:t>Direttore</w:t>
      </w:r>
      <w:r>
        <w:rPr>
          <w:spacing w:val="-1"/>
        </w:rPr>
        <w:t xml:space="preserve"> </w:t>
      </w:r>
      <w:r>
        <w:rPr>
          <w:spacing w:val="-5"/>
        </w:rPr>
        <w:t>SGA</w:t>
      </w:r>
    </w:p>
    <w:p w14:paraId="6CAA4D12" w14:textId="77777777" w:rsidR="00B537C7" w:rsidRDefault="00C41191">
      <w:pPr>
        <w:pStyle w:val="Paragrafoelenco"/>
        <w:numPr>
          <w:ilvl w:val="0"/>
          <w:numId w:val="4"/>
        </w:numPr>
        <w:tabs>
          <w:tab w:val="left" w:pos="678"/>
        </w:tabs>
        <w:spacing w:before="5"/>
        <w:ind w:right="135" w:firstLine="284"/>
        <w:jc w:val="both"/>
        <w:rPr>
          <w:sz w:val="24"/>
        </w:rPr>
      </w:pPr>
      <w:r>
        <w:rPr>
          <w:sz w:val="24"/>
        </w:rPr>
        <w:t>Il Dirigente Scolastico e il Direttore SGA, ciascuno per la propria competenza, sono tenuti a vigilare costantemente affinché l’attività negoziale si svolga secondo quanto stabilito dal presente regolamento e da altra normativa in materia.</w:t>
      </w:r>
    </w:p>
    <w:p w14:paraId="5C5BAF7D" w14:textId="77777777" w:rsidR="00B537C7" w:rsidRDefault="00C41191">
      <w:pPr>
        <w:pStyle w:val="Paragrafoelenco"/>
        <w:numPr>
          <w:ilvl w:val="0"/>
          <w:numId w:val="4"/>
        </w:numPr>
        <w:tabs>
          <w:tab w:val="left" w:pos="712"/>
        </w:tabs>
        <w:ind w:right="136" w:firstLine="284"/>
        <w:jc w:val="both"/>
        <w:rPr>
          <w:sz w:val="24"/>
        </w:rPr>
      </w:pPr>
      <w:r>
        <w:rPr>
          <w:sz w:val="24"/>
        </w:rPr>
        <w:t>Il Direttore SGA cura tutta l’attività istruttoria e prepara i Provvedimenti dirigenziali da sottoporre a firma del Dirigente scolastico.</w:t>
      </w:r>
    </w:p>
    <w:p w14:paraId="4468234E" w14:textId="77777777" w:rsidR="00B537C7" w:rsidRDefault="00C41191">
      <w:pPr>
        <w:pStyle w:val="Paragrafoelenco"/>
        <w:numPr>
          <w:ilvl w:val="0"/>
          <w:numId w:val="4"/>
        </w:numPr>
        <w:tabs>
          <w:tab w:val="left" w:pos="702"/>
        </w:tabs>
        <w:ind w:right="135" w:firstLine="284"/>
        <w:jc w:val="both"/>
        <w:rPr>
          <w:sz w:val="24"/>
        </w:rPr>
      </w:pPr>
      <w:r>
        <w:rPr>
          <w:sz w:val="24"/>
        </w:rPr>
        <w:t>Il Dirigente scolastico provvede a informare il Consiglio di Istituto sulla attività negoziale condotta</w:t>
      </w:r>
      <w:r>
        <w:rPr>
          <w:spacing w:val="-11"/>
          <w:sz w:val="24"/>
        </w:rPr>
        <w:t xml:space="preserve"> </w:t>
      </w:r>
      <w:r>
        <w:rPr>
          <w:sz w:val="24"/>
        </w:rPr>
        <w:t>in</w:t>
      </w:r>
      <w:r>
        <w:rPr>
          <w:spacing w:val="-11"/>
          <w:sz w:val="24"/>
        </w:rPr>
        <w:t xml:space="preserve"> </w:t>
      </w:r>
      <w:r>
        <w:rPr>
          <w:sz w:val="24"/>
        </w:rPr>
        <w:t>due</w:t>
      </w:r>
      <w:r>
        <w:rPr>
          <w:spacing w:val="-11"/>
          <w:sz w:val="24"/>
        </w:rPr>
        <w:t xml:space="preserve"> </w:t>
      </w:r>
      <w:r>
        <w:rPr>
          <w:sz w:val="24"/>
        </w:rPr>
        <w:t>distinti</w:t>
      </w:r>
      <w:r>
        <w:rPr>
          <w:spacing w:val="-11"/>
          <w:sz w:val="24"/>
        </w:rPr>
        <w:t xml:space="preserve"> </w:t>
      </w:r>
      <w:r>
        <w:rPr>
          <w:sz w:val="24"/>
        </w:rPr>
        <w:t>momenti</w:t>
      </w:r>
      <w:r>
        <w:rPr>
          <w:spacing w:val="-11"/>
          <w:sz w:val="24"/>
        </w:rPr>
        <w:t xml:space="preserve"> </w:t>
      </w:r>
      <w:r>
        <w:rPr>
          <w:sz w:val="24"/>
        </w:rPr>
        <w:t>dell’anno</w:t>
      </w:r>
      <w:r>
        <w:rPr>
          <w:spacing w:val="-11"/>
          <w:sz w:val="24"/>
        </w:rPr>
        <w:t xml:space="preserve"> </w:t>
      </w:r>
      <w:r>
        <w:rPr>
          <w:sz w:val="24"/>
        </w:rPr>
        <w:t>finanziario:</w:t>
      </w:r>
      <w:r>
        <w:rPr>
          <w:spacing w:val="-11"/>
          <w:sz w:val="24"/>
        </w:rPr>
        <w:t xml:space="preserve"> </w:t>
      </w:r>
      <w:r>
        <w:rPr>
          <w:sz w:val="24"/>
        </w:rPr>
        <w:t>al</w:t>
      </w:r>
      <w:r>
        <w:rPr>
          <w:spacing w:val="-11"/>
          <w:sz w:val="24"/>
        </w:rPr>
        <w:t xml:space="preserve"> </w:t>
      </w:r>
      <w:r>
        <w:rPr>
          <w:sz w:val="24"/>
        </w:rPr>
        <w:t>30/06</w:t>
      </w:r>
      <w:r>
        <w:rPr>
          <w:spacing w:val="-11"/>
          <w:sz w:val="24"/>
        </w:rPr>
        <w:t xml:space="preserve"> </w:t>
      </w:r>
      <w:r>
        <w:rPr>
          <w:sz w:val="24"/>
        </w:rPr>
        <w:t>“</w:t>
      </w:r>
      <w:r>
        <w:rPr>
          <w:i/>
          <w:sz w:val="24"/>
        </w:rPr>
        <w:t>Stato</w:t>
      </w:r>
      <w:r>
        <w:rPr>
          <w:i/>
          <w:spacing w:val="-11"/>
          <w:sz w:val="24"/>
        </w:rPr>
        <w:t xml:space="preserve"> </w:t>
      </w:r>
      <w:r>
        <w:rPr>
          <w:i/>
          <w:sz w:val="24"/>
        </w:rPr>
        <w:t>di</w:t>
      </w:r>
      <w:r>
        <w:rPr>
          <w:i/>
          <w:spacing w:val="-11"/>
          <w:sz w:val="24"/>
        </w:rPr>
        <w:t xml:space="preserve"> </w:t>
      </w:r>
      <w:r>
        <w:rPr>
          <w:i/>
          <w:sz w:val="24"/>
        </w:rPr>
        <w:t>attuazione</w:t>
      </w:r>
      <w:r>
        <w:rPr>
          <w:i/>
          <w:spacing w:val="-11"/>
          <w:sz w:val="24"/>
        </w:rPr>
        <w:t xml:space="preserve"> </w:t>
      </w:r>
      <w:r>
        <w:rPr>
          <w:i/>
          <w:sz w:val="24"/>
        </w:rPr>
        <w:t>del</w:t>
      </w:r>
      <w:r>
        <w:rPr>
          <w:i/>
          <w:spacing w:val="-11"/>
          <w:sz w:val="24"/>
        </w:rPr>
        <w:t xml:space="preserve"> </w:t>
      </w:r>
      <w:r>
        <w:rPr>
          <w:i/>
          <w:sz w:val="24"/>
        </w:rPr>
        <w:t>Programma Annuale</w:t>
      </w:r>
      <w:r>
        <w:rPr>
          <w:sz w:val="24"/>
        </w:rPr>
        <w:t>” e al 31/12 “</w:t>
      </w:r>
      <w:r>
        <w:rPr>
          <w:i/>
          <w:sz w:val="24"/>
        </w:rPr>
        <w:t>Conto consuntivo</w:t>
      </w:r>
      <w:r>
        <w:rPr>
          <w:sz w:val="24"/>
        </w:rPr>
        <w:t>” e garantisce l’accesso agli atti nelle forme previste.</w:t>
      </w:r>
    </w:p>
    <w:p w14:paraId="6A1F3975" w14:textId="77777777" w:rsidR="00B537C7" w:rsidRDefault="00C41191">
      <w:pPr>
        <w:pStyle w:val="Corpotesto"/>
        <w:spacing w:before="24"/>
        <w:ind w:left="0"/>
        <w:rPr>
          <w:sz w:val="20"/>
        </w:rPr>
      </w:pPr>
      <w:r>
        <w:rPr>
          <w:noProof/>
          <w:sz w:val="20"/>
          <w:lang w:eastAsia="it-IT"/>
        </w:rPr>
        <mc:AlternateContent>
          <mc:Choice Requires="wps">
            <w:drawing>
              <wp:anchor distT="0" distB="0" distL="0" distR="0" simplePos="0" relativeHeight="487589888" behindDoc="1" locked="0" layoutInCell="1" allowOverlap="1" wp14:anchorId="1D46BD93" wp14:editId="3DE37FE7">
                <wp:simplePos x="0" y="0"/>
                <wp:positionH relativeFrom="page">
                  <wp:posOffset>719454</wp:posOffset>
                </wp:positionH>
                <wp:positionV relativeFrom="paragraph">
                  <wp:posOffset>190004</wp:posOffset>
                </wp:positionV>
                <wp:extent cx="6053455"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3455" cy="1270"/>
                        </a:xfrm>
                        <a:custGeom>
                          <a:avLst/>
                          <a:gdLst/>
                          <a:ahLst/>
                          <a:cxnLst/>
                          <a:rect l="l" t="t" r="r" b="b"/>
                          <a:pathLst>
                            <a:path w="6053455">
                              <a:moveTo>
                                <a:pt x="0" y="0"/>
                              </a:moveTo>
                              <a:lnTo>
                                <a:pt x="3486785" y="0"/>
                              </a:lnTo>
                            </a:path>
                            <a:path w="6053455">
                              <a:moveTo>
                                <a:pt x="3497580" y="0"/>
                              </a:moveTo>
                              <a:lnTo>
                                <a:pt x="6053455" y="0"/>
                              </a:lnTo>
                            </a:path>
                          </a:pathLst>
                        </a:custGeom>
                        <a:ln w="88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C25730" id="Graphic 12" o:spid="_x0000_s1026" style="position:absolute;margin-left:56.65pt;margin-top:14.95pt;width:476.6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60534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" path="m,l3486785,em3497580,l6053455,e" filled="f" strokeweight=".24514mm">
                <v:path arrowok="t"/>
                <w10:wrap type="topAndBottom" anchorx="page"/>
              </v:shape>
            </w:pict>
          </mc:Fallback>
        </mc:AlternateContent>
      </w:r>
    </w:p>
    <w:p w14:paraId="4AEC1A57" w14:textId="77777777" w:rsidR="00B537C7" w:rsidRDefault="00B537C7">
      <w:pPr>
        <w:pStyle w:val="Corpotesto"/>
        <w:ind w:left="0"/>
        <w:rPr>
          <w:sz w:val="32"/>
        </w:rPr>
      </w:pPr>
    </w:p>
    <w:p w14:paraId="5EBB5777" w14:textId="77777777" w:rsidR="00B537C7" w:rsidRDefault="00B537C7">
      <w:pPr>
        <w:pStyle w:val="Corpotesto"/>
        <w:spacing w:before="107"/>
        <w:ind w:left="0"/>
        <w:rPr>
          <w:sz w:val="32"/>
        </w:rPr>
      </w:pPr>
    </w:p>
    <w:p w14:paraId="54176498" w14:textId="77777777" w:rsidR="00B537C7" w:rsidRDefault="00C41191">
      <w:pPr>
        <w:pStyle w:val="Titolo1"/>
        <w:tabs>
          <w:tab w:val="left" w:pos="1747"/>
          <w:tab w:val="left" w:pos="9807"/>
        </w:tabs>
      </w:pPr>
      <w:r>
        <w:rPr>
          <w:rFonts w:ascii="Times New Roman"/>
          <w:b w:val="0"/>
          <w:color w:val="000000"/>
          <w:shd w:val="clear" w:color="auto" w:fill="DDD9C3"/>
        </w:rPr>
        <w:tab/>
      </w:r>
      <w:r>
        <w:rPr>
          <w:color w:val="000000"/>
          <w:shd w:val="clear" w:color="auto" w:fill="DDD9C3"/>
        </w:rPr>
        <w:t>SEZIONE</w:t>
      </w:r>
      <w:r>
        <w:rPr>
          <w:color w:val="000000"/>
          <w:spacing w:val="-10"/>
          <w:shd w:val="clear" w:color="auto" w:fill="DDD9C3"/>
        </w:rPr>
        <w:t xml:space="preserve"> </w:t>
      </w:r>
      <w:r>
        <w:rPr>
          <w:color w:val="000000"/>
          <w:shd w:val="clear" w:color="auto" w:fill="DDD9C3"/>
        </w:rPr>
        <w:t>4</w:t>
      </w:r>
      <w:r>
        <w:rPr>
          <w:color w:val="000000"/>
          <w:spacing w:val="-6"/>
          <w:shd w:val="clear" w:color="auto" w:fill="DDD9C3"/>
        </w:rPr>
        <w:t xml:space="preserve"> </w:t>
      </w:r>
      <w:r>
        <w:rPr>
          <w:color w:val="000000"/>
          <w:shd w:val="clear" w:color="auto" w:fill="DDD9C3"/>
        </w:rPr>
        <w:t>-</w:t>
      </w:r>
      <w:r>
        <w:rPr>
          <w:color w:val="000000"/>
          <w:spacing w:val="-7"/>
          <w:shd w:val="clear" w:color="auto" w:fill="DDD9C3"/>
        </w:rPr>
        <w:t xml:space="preserve"> </w:t>
      </w:r>
      <w:r>
        <w:rPr>
          <w:color w:val="000000"/>
          <w:shd w:val="clear" w:color="auto" w:fill="DDD9C3"/>
        </w:rPr>
        <w:t>DISPOSIZIONI</w:t>
      </w:r>
      <w:r>
        <w:rPr>
          <w:color w:val="000000"/>
          <w:spacing w:val="-7"/>
          <w:shd w:val="clear" w:color="auto" w:fill="DDD9C3"/>
        </w:rPr>
        <w:t xml:space="preserve"> </w:t>
      </w:r>
      <w:r>
        <w:rPr>
          <w:color w:val="000000"/>
          <w:shd w:val="clear" w:color="auto" w:fill="DDD9C3"/>
        </w:rPr>
        <w:t>TRANSITORIE</w:t>
      </w:r>
      <w:r>
        <w:rPr>
          <w:color w:val="000000"/>
          <w:spacing w:val="-7"/>
          <w:shd w:val="clear" w:color="auto" w:fill="DDD9C3"/>
        </w:rPr>
        <w:t xml:space="preserve"> </w:t>
      </w:r>
      <w:r>
        <w:rPr>
          <w:color w:val="000000"/>
          <w:shd w:val="clear" w:color="auto" w:fill="DDD9C3"/>
        </w:rPr>
        <w:t>E</w:t>
      </w:r>
      <w:r>
        <w:rPr>
          <w:color w:val="000000"/>
          <w:spacing w:val="-6"/>
          <w:shd w:val="clear" w:color="auto" w:fill="DDD9C3"/>
        </w:rPr>
        <w:t xml:space="preserve"> </w:t>
      </w:r>
      <w:r>
        <w:rPr>
          <w:color w:val="000000"/>
          <w:spacing w:val="-2"/>
          <w:shd w:val="clear" w:color="auto" w:fill="DDD9C3"/>
        </w:rPr>
        <w:t>FINALI</w:t>
      </w:r>
      <w:r>
        <w:rPr>
          <w:color w:val="000000"/>
          <w:shd w:val="clear" w:color="auto" w:fill="DDD9C3"/>
        </w:rPr>
        <w:tab/>
      </w:r>
    </w:p>
    <w:p w14:paraId="207AF86F" w14:textId="77777777" w:rsidR="00B537C7" w:rsidRDefault="00C41191">
      <w:pPr>
        <w:pStyle w:val="Titolo2"/>
        <w:spacing w:before="300"/>
      </w:pPr>
      <w:r>
        <w:t>Art.</w:t>
      </w:r>
      <w:r>
        <w:rPr>
          <w:spacing w:val="-1"/>
        </w:rPr>
        <w:t xml:space="preserve"> </w:t>
      </w:r>
      <w:r>
        <w:t>17</w:t>
      </w:r>
      <w:r>
        <w:rPr>
          <w:spacing w:val="-1"/>
        </w:rPr>
        <w:t xml:space="preserve"> </w:t>
      </w:r>
      <w:r>
        <w:t>-</w:t>
      </w:r>
      <w:r>
        <w:rPr>
          <w:spacing w:val="-1"/>
        </w:rPr>
        <w:t xml:space="preserve"> </w:t>
      </w:r>
      <w:r>
        <w:t xml:space="preserve">Norme </w:t>
      </w:r>
      <w:r>
        <w:rPr>
          <w:spacing w:val="-2"/>
        </w:rPr>
        <w:t>transitorie</w:t>
      </w:r>
    </w:p>
    <w:p w14:paraId="28996C4E" w14:textId="77777777" w:rsidR="00B537C7" w:rsidRDefault="00C41191">
      <w:pPr>
        <w:pStyle w:val="Corpotesto"/>
        <w:ind w:right="135" w:firstLine="284"/>
        <w:jc w:val="both"/>
      </w:pPr>
      <w:r>
        <w:t>Con le modifiche introdotte dal D.L. 76/2020</w:t>
      </w:r>
      <w:r>
        <w:rPr>
          <w:spacing w:val="-3"/>
        </w:rPr>
        <w:t xml:space="preserve"> </w:t>
      </w:r>
      <w:r>
        <w:t>(c.d. “</w:t>
      </w:r>
      <w:r>
        <w:rPr>
          <w:i/>
        </w:rPr>
        <w:t>Decreto Semplificazioni</w:t>
      </w:r>
      <w:r>
        <w:t>”, convertito in legge dalla</w:t>
      </w:r>
      <w:r>
        <w:rPr>
          <w:spacing w:val="-2"/>
        </w:rPr>
        <w:t xml:space="preserve"> </w:t>
      </w:r>
      <w:r>
        <w:t>L. 120/2020) e dal D.L. 77/2021</w:t>
      </w:r>
      <w:r>
        <w:rPr>
          <w:spacing w:val="-2"/>
        </w:rPr>
        <w:t xml:space="preserve"> </w:t>
      </w:r>
      <w:r>
        <w:t>(c.d. “</w:t>
      </w:r>
      <w:r>
        <w:rPr>
          <w:i/>
        </w:rPr>
        <w:t>Decreto Semplificazioni bis</w:t>
      </w:r>
      <w:r>
        <w:t>”, convertito in legge dalla</w:t>
      </w:r>
      <w:r>
        <w:rPr>
          <w:spacing w:val="-2"/>
        </w:rPr>
        <w:t xml:space="preserve"> </w:t>
      </w:r>
      <w:r>
        <w:t>L. 108/2021) le procedure per l’affidamento di lavori, servizi e forniture, nonché dei servizi di ingegneria</w:t>
      </w:r>
      <w:r>
        <w:rPr>
          <w:spacing w:val="-5"/>
        </w:rPr>
        <w:t xml:space="preserve"> </w:t>
      </w:r>
      <w:r>
        <w:t>e</w:t>
      </w:r>
      <w:r>
        <w:rPr>
          <w:spacing w:val="-5"/>
        </w:rPr>
        <w:t xml:space="preserve"> </w:t>
      </w:r>
      <w:r>
        <w:t>architettura,</w:t>
      </w:r>
      <w:r>
        <w:rPr>
          <w:spacing w:val="-5"/>
        </w:rPr>
        <w:t xml:space="preserve"> </w:t>
      </w:r>
      <w:r>
        <w:t>inclusa</w:t>
      </w:r>
      <w:r>
        <w:rPr>
          <w:spacing w:val="-5"/>
        </w:rPr>
        <w:t xml:space="preserve"> </w:t>
      </w:r>
      <w:r>
        <w:t>l’attività</w:t>
      </w:r>
      <w:r>
        <w:rPr>
          <w:spacing w:val="-5"/>
        </w:rPr>
        <w:t xml:space="preserve"> </w:t>
      </w:r>
      <w:r>
        <w:t>di</w:t>
      </w:r>
      <w:r>
        <w:rPr>
          <w:spacing w:val="-5"/>
        </w:rPr>
        <w:t xml:space="preserve"> </w:t>
      </w:r>
      <w:r>
        <w:t>progettazione,</w:t>
      </w:r>
      <w:r>
        <w:rPr>
          <w:spacing w:val="-5"/>
        </w:rPr>
        <w:t xml:space="preserve"> </w:t>
      </w:r>
      <w:r>
        <w:t>qualora</w:t>
      </w:r>
      <w:r>
        <w:rPr>
          <w:spacing w:val="-5"/>
        </w:rPr>
        <w:t xml:space="preserve"> </w:t>
      </w:r>
      <w:r>
        <w:t>la</w:t>
      </w:r>
      <w:r>
        <w:rPr>
          <w:spacing w:val="-5"/>
        </w:rPr>
        <w:t xml:space="preserve"> </w:t>
      </w:r>
      <w:r>
        <w:t>determina</w:t>
      </w:r>
      <w:r>
        <w:rPr>
          <w:spacing w:val="-5"/>
        </w:rPr>
        <w:t xml:space="preserve"> </w:t>
      </w:r>
      <w:r>
        <w:t>a</w:t>
      </w:r>
      <w:r>
        <w:rPr>
          <w:spacing w:val="-5"/>
        </w:rPr>
        <w:t xml:space="preserve"> </w:t>
      </w:r>
      <w:r>
        <w:t>contrarre</w:t>
      </w:r>
      <w:r>
        <w:rPr>
          <w:spacing w:val="-5"/>
        </w:rPr>
        <w:t xml:space="preserve"> </w:t>
      </w:r>
      <w:r>
        <w:t>o</w:t>
      </w:r>
      <w:r>
        <w:rPr>
          <w:spacing w:val="-5"/>
        </w:rPr>
        <w:t xml:space="preserve"> </w:t>
      </w:r>
      <w:r>
        <w:t>atto equivalente sia adottata entro il 30/6/2023, salvo eventuali proroghe, sono scelte, in relazione agli importi finanziari, nel seguente modo:</w:t>
      </w:r>
    </w:p>
    <w:p w14:paraId="20DCA5BC" w14:textId="77777777" w:rsidR="00B537C7" w:rsidRDefault="00C41191">
      <w:pPr>
        <w:pStyle w:val="Paragrafoelenco"/>
        <w:numPr>
          <w:ilvl w:val="0"/>
          <w:numId w:val="3"/>
        </w:numPr>
        <w:tabs>
          <w:tab w:val="left" w:pos="858"/>
          <w:tab w:val="left" w:pos="860"/>
        </w:tabs>
        <w:ind w:right="135"/>
        <w:jc w:val="both"/>
        <w:rPr>
          <w:sz w:val="24"/>
        </w:rPr>
      </w:pPr>
      <w:r>
        <w:rPr>
          <w:sz w:val="24"/>
        </w:rPr>
        <w:t>l’</w:t>
      </w:r>
      <w:r>
        <w:rPr>
          <w:b/>
          <w:sz w:val="24"/>
        </w:rPr>
        <w:t xml:space="preserve">affidamento diretto, </w:t>
      </w:r>
      <w:r>
        <w:rPr>
          <w:sz w:val="24"/>
        </w:rPr>
        <w:t xml:space="preserve">anche senza consultazione di più operatori economici, per </w:t>
      </w:r>
      <w:r>
        <w:rPr>
          <w:b/>
          <w:sz w:val="24"/>
        </w:rPr>
        <w:t xml:space="preserve">lavori </w:t>
      </w:r>
      <w:r>
        <w:rPr>
          <w:sz w:val="24"/>
        </w:rPr>
        <w:t>di importo</w:t>
      </w:r>
      <w:r>
        <w:rPr>
          <w:spacing w:val="-6"/>
          <w:sz w:val="24"/>
        </w:rPr>
        <w:t xml:space="preserve"> </w:t>
      </w:r>
      <w:r>
        <w:rPr>
          <w:sz w:val="24"/>
        </w:rPr>
        <w:t>inferiore</w:t>
      </w:r>
      <w:r>
        <w:rPr>
          <w:spacing w:val="-6"/>
          <w:sz w:val="24"/>
        </w:rPr>
        <w:t xml:space="preserve"> </w:t>
      </w:r>
      <w:r>
        <w:rPr>
          <w:sz w:val="24"/>
        </w:rPr>
        <w:t>a</w:t>
      </w:r>
      <w:r>
        <w:rPr>
          <w:spacing w:val="-6"/>
          <w:sz w:val="24"/>
        </w:rPr>
        <w:t xml:space="preserve"> </w:t>
      </w:r>
      <w:r>
        <w:rPr>
          <w:b/>
          <w:sz w:val="24"/>
        </w:rPr>
        <w:t>150.000</w:t>
      </w:r>
      <w:r>
        <w:rPr>
          <w:b/>
          <w:spacing w:val="-6"/>
          <w:sz w:val="24"/>
        </w:rPr>
        <w:t xml:space="preserve"> </w:t>
      </w:r>
      <w:r>
        <w:rPr>
          <w:b/>
          <w:sz w:val="24"/>
        </w:rPr>
        <w:t>e</w:t>
      </w:r>
      <w:r>
        <w:rPr>
          <w:sz w:val="24"/>
        </w:rPr>
        <w:t>uro</w:t>
      </w:r>
      <w:r>
        <w:rPr>
          <w:spacing w:val="-6"/>
          <w:sz w:val="24"/>
        </w:rPr>
        <w:t xml:space="preserve"> </w:t>
      </w:r>
      <w:r>
        <w:rPr>
          <w:sz w:val="24"/>
        </w:rPr>
        <w:t>e</w:t>
      </w:r>
      <w:r>
        <w:rPr>
          <w:spacing w:val="-6"/>
          <w:sz w:val="24"/>
        </w:rPr>
        <w:t xml:space="preserve"> </w:t>
      </w:r>
      <w:r>
        <w:rPr>
          <w:sz w:val="24"/>
        </w:rPr>
        <w:t>per</w:t>
      </w:r>
      <w:r>
        <w:rPr>
          <w:spacing w:val="-6"/>
          <w:sz w:val="24"/>
        </w:rPr>
        <w:t xml:space="preserve"> </w:t>
      </w:r>
      <w:r>
        <w:rPr>
          <w:b/>
          <w:sz w:val="24"/>
        </w:rPr>
        <w:t>servizi</w:t>
      </w:r>
      <w:r>
        <w:rPr>
          <w:b/>
          <w:spacing w:val="-6"/>
          <w:sz w:val="24"/>
        </w:rPr>
        <w:t xml:space="preserve"> </w:t>
      </w:r>
      <w:r>
        <w:rPr>
          <w:b/>
          <w:sz w:val="24"/>
        </w:rPr>
        <w:t>e</w:t>
      </w:r>
      <w:r>
        <w:rPr>
          <w:b/>
          <w:spacing w:val="-6"/>
          <w:sz w:val="24"/>
        </w:rPr>
        <w:t xml:space="preserve"> </w:t>
      </w:r>
      <w:r>
        <w:rPr>
          <w:b/>
          <w:sz w:val="24"/>
        </w:rPr>
        <w:t>forniture</w:t>
      </w:r>
      <w:r>
        <w:rPr>
          <w:sz w:val="24"/>
        </w:rPr>
        <w:t>,</w:t>
      </w:r>
      <w:r>
        <w:rPr>
          <w:spacing w:val="-6"/>
          <w:sz w:val="24"/>
        </w:rPr>
        <w:t xml:space="preserve"> </w:t>
      </w:r>
      <w:r>
        <w:rPr>
          <w:sz w:val="24"/>
        </w:rPr>
        <w:t>ivi</w:t>
      </w:r>
      <w:r>
        <w:rPr>
          <w:spacing w:val="-4"/>
          <w:sz w:val="24"/>
        </w:rPr>
        <w:t xml:space="preserve"> </w:t>
      </w:r>
      <w:r>
        <w:rPr>
          <w:sz w:val="24"/>
        </w:rPr>
        <w:t>compresi</w:t>
      </w:r>
      <w:r>
        <w:rPr>
          <w:spacing w:val="-6"/>
          <w:sz w:val="24"/>
        </w:rPr>
        <w:t xml:space="preserve"> </w:t>
      </w:r>
      <w:r>
        <w:rPr>
          <w:sz w:val="24"/>
        </w:rPr>
        <w:t>i</w:t>
      </w:r>
      <w:r>
        <w:rPr>
          <w:spacing w:val="-6"/>
          <w:sz w:val="24"/>
        </w:rPr>
        <w:t xml:space="preserve"> </w:t>
      </w:r>
      <w:r>
        <w:rPr>
          <w:sz w:val="24"/>
        </w:rPr>
        <w:t>servizi</w:t>
      </w:r>
      <w:r>
        <w:rPr>
          <w:spacing w:val="-6"/>
          <w:sz w:val="24"/>
        </w:rPr>
        <w:t xml:space="preserve"> </w:t>
      </w:r>
      <w:r>
        <w:rPr>
          <w:sz w:val="24"/>
        </w:rPr>
        <w:t>di</w:t>
      </w:r>
      <w:r>
        <w:rPr>
          <w:spacing w:val="-6"/>
          <w:sz w:val="24"/>
        </w:rPr>
        <w:t xml:space="preserve"> </w:t>
      </w:r>
      <w:r>
        <w:rPr>
          <w:sz w:val="24"/>
        </w:rPr>
        <w:t xml:space="preserve">ingegneria e architettura e l’attività di progettazione, di importo inferiore a </w:t>
      </w:r>
      <w:r>
        <w:rPr>
          <w:b/>
          <w:sz w:val="24"/>
        </w:rPr>
        <w:t>139.000 euro</w:t>
      </w:r>
      <w:r>
        <w:rPr>
          <w:sz w:val="24"/>
        </w:rPr>
        <w:t>;</w:t>
      </w:r>
    </w:p>
    <w:p w14:paraId="4BCED604" w14:textId="77777777" w:rsidR="00B537C7" w:rsidRDefault="00C41191">
      <w:pPr>
        <w:pStyle w:val="Titolo2"/>
        <w:numPr>
          <w:ilvl w:val="0"/>
          <w:numId w:val="3"/>
        </w:numPr>
        <w:tabs>
          <w:tab w:val="left" w:pos="859"/>
        </w:tabs>
        <w:spacing w:line="292" w:lineRule="exact"/>
        <w:ind w:left="859" w:hanging="359"/>
        <w:jc w:val="both"/>
        <w:rPr>
          <w:b w:val="0"/>
        </w:rPr>
      </w:pPr>
      <w:r>
        <w:t>procedura</w:t>
      </w:r>
      <w:r>
        <w:rPr>
          <w:spacing w:val="-6"/>
        </w:rPr>
        <w:t xml:space="preserve"> </w:t>
      </w:r>
      <w:r>
        <w:t>negoziata</w:t>
      </w:r>
      <w:r>
        <w:rPr>
          <w:spacing w:val="-4"/>
        </w:rPr>
        <w:t xml:space="preserve"> </w:t>
      </w:r>
      <w:r>
        <w:t>senza</w:t>
      </w:r>
      <w:r>
        <w:rPr>
          <w:spacing w:val="-4"/>
        </w:rPr>
        <w:t xml:space="preserve"> </w:t>
      </w:r>
      <w:r>
        <w:t>bando,</w:t>
      </w:r>
      <w:r>
        <w:rPr>
          <w:spacing w:val="-4"/>
        </w:rPr>
        <w:t xml:space="preserve"> </w:t>
      </w:r>
      <w:r>
        <w:t>previa</w:t>
      </w:r>
      <w:r>
        <w:rPr>
          <w:spacing w:val="-4"/>
        </w:rPr>
        <w:t xml:space="preserve"> </w:t>
      </w:r>
      <w:r>
        <w:t>consultazione</w:t>
      </w:r>
      <w:r>
        <w:rPr>
          <w:spacing w:val="-2"/>
        </w:rPr>
        <w:t xml:space="preserve"> </w:t>
      </w:r>
      <w:r>
        <w:rPr>
          <w:b w:val="0"/>
        </w:rPr>
        <w:t>di</w:t>
      </w:r>
      <w:r>
        <w:rPr>
          <w:b w:val="0"/>
          <w:spacing w:val="-3"/>
        </w:rPr>
        <w:t xml:space="preserve"> </w:t>
      </w:r>
      <w:r>
        <w:rPr>
          <w:b w:val="0"/>
          <w:spacing w:val="-2"/>
        </w:rPr>
        <w:t>almeno:</w:t>
      </w:r>
    </w:p>
    <w:p w14:paraId="58F5448C" w14:textId="77777777" w:rsidR="00B537C7" w:rsidRDefault="00C41191">
      <w:pPr>
        <w:pStyle w:val="Paragrafoelenco"/>
        <w:numPr>
          <w:ilvl w:val="1"/>
          <w:numId w:val="3"/>
        </w:numPr>
        <w:tabs>
          <w:tab w:val="left" w:pos="1144"/>
        </w:tabs>
        <w:ind w:right="135"/>
        <w:jc w:val="both"/>
        <w:rPr>
          <w:sz w:val="24"/>
        </w:rPr>
      </w:pPr>
      <w:r>
        <w:rPr>
          <w:b/>
          <w:sz w:val="24"/>
        </w:rPr>
        <w:t>5 operatori economici</w:t>
      </w:r>
      <w:r>
        <w:rPr>
          <w:sz w:val="24"/>
        </w:rPr>
        <w:t>, ove esistenti, nel rispetto di un criterio di rotazione degli inviti, con individuazione degli operatori in base ad indagini di mercato o tramite elenchi di operatori economici, per l’affidamento di servizi e forniture, ivi compresi i servizi di ingegneria</w:t>
      </w:r>
      <w:r>
        <w:rPr>
          <w:spacing w:val="40"/>
          <w:sz w:val="24"/>
        </w:rPr>
        <w:t xml:space="preserve"> </w:t>
      </w:r>
      <w:r>
        <w:rPr>
          <w:sz w:val="24"/>
        </w:rPr>
        <w:t>e</w:t>
      </w:r>
      <w:r>
        <w:rPr>
          <w:spacing w:val="40"/>
          <w:sz w:val="24"/>
        </w:rPr>
        <w:t xml:space="preserve"> </w:t>
      </w:r>
      <w:r>
        <w:rPr>
          <w:sz w:val="24"/>
        </w:rPr>
        <w:t>architettura</w:t>
      </w:r>
      <w:r>
        <w:rPr>
          <w:spacing w:val="40"/>
          <w:sz w:val="24"/>
        </w:rPr>
        <w:t xml:space="preserve"> </w:t>
      </w:r>
      <w:r>
        <w:rPr>
          <w:sz w:val="24"/>
        </w:rPr>
        <w:t>e</w:t>
      </w:r>
      <w:r>
        <w:rPr>
          <w:spacing w:val="40"/>
          <w:sz w:val="24"/>
        </w:rPr>
        <w:t xml:space="preserve"> </w:t>
      </w:r>
      <w:r>
        <w:rPr>
          <w:sz w:val="24"/>
        </w:rPr>
        <w:t>l’attività</w:t>
      </w:r>
      <w:r>
        <w:rPr>
          <w:spacing w:val="40"/>
          <w:sz w:val="24"/>
        </w:rPr>
        <w:t xml:space="preserve"> </w:t>
      </w:r>
      <w:r>
        <w:rPr>
          <w:sz w:val="24"/>
        </w:rPr>
        <w:t>di</w:t>
      </w:r>
      <w:r>
        <w:rPr>
          <w:spacing w:val="40"/>
          <w:sz w:val="24"/>
        </w:rPr>
        <w:t xml:space="preserve"> </w:t>
      </w:r>
      <w:r>
        <w:rPr>
          <w:sz w:val="24"/>
        </w:rPr>
        <w:t>progettazione,</w:t>
      </w:r>
      <w:r>
        <w:rPr>
          <w:spacing w:val="40"/>
          <w:sz w:val="24"/>
        </w:rPr>
        <w:t xml:space="preserve"> </w:t>
      </w:r>
      <w:r>
        <w:rPr>
          <w:sz w:val="24"/>
        </w:rPr>
        <w:t>di</w:t>
      </w:r>
      <w:r>
        <w:rPr>
          <w:spacing w:val="40"/>
          <w:sz w:val="24"/>
        </w:rPr>
        <w:t xml:space="preserve"> </w:t>
      </w:r>
      <w:r>
        <w:rPr>
          <w:sz w:val="24"/>
        </w:rPr>
        <w:t>importo</w:t>
      </w:r>
      <w:r>
        <w:rPr>
          <w:spacing w:val="40"/>
          <w:sz w:val="24"/>
        </w:rPr>
        <w:t xml:space="preserve"> </w:t>
      </w:r>
      <w:r>
        <w:rPr>
          <w:sz w:val="24"/>
        </w:rPr>
        <w:t>pari</w:t>
      </w:r>
      <w:r>
        <w:rPr>
          <w:spacing w:val="40"/>
          <w:sz w:val="24"/>
        </w:rPr>
        <w:t xml:space="preserve"> </w:t>
      </w:r>
      <w:r>
        <w:rPr>
          <w:sz w:val="24"/>
        </w:rPr>
        <w:t>o</w:t>
      </w:r>
      <w:r>
        <w:rPr>
          <w:spacing w:val="40"/>
          <w:sz w:val="24"/>
        </w:rPr>
        <w:t xml:space="preserve"> </w:t>
      </w:r>
      <w:r>
        <w:rPr>
          <w:sz w:val="24"/>
        </w:rPr>
        <w:t>superiore</w:t>
      </w:r>
      <w:r>
        <w:rPr>
          <w:spacing w:val="40"/>
          <w:sz w:val="24"/>
        </w:rPr>
        <w:t xml:space="preserve"> </w:t>
      </w:r>
      <w:r>
        <w:rPr>
          <w:sz w:val="24"/>
        </w:rPr>
        <w:t>a</w:t>
      </w:r>
    </w:p>
    <w:p w14:paraId="54539AAE" w14:textId="77777777" w:rsidR="00B537C7" w:rsidRDefault="00C41191">
      <w:pPr>
        <w:pStyle w:val="Corpotesto"/>
        <w:ind w:left="1144" w:right="135"/>
        <w:jc w:val="both"/>
      </w:pPr>
      <w:r>
        <w:t>139.000 euro e fino alle soglie di cui all’art. 35 del D.lgs. 50/2016</w:t>
      </w:r>
      <w:r>
        <w:rPr>
          <w:spacing w:val="-2"/>
        </w:rPr>
        <w:t xml:space="preserve"> </w:t>
      </w:r>
      <w:r>
        <w:t>e di lavori di importo pari o superiore a 150.000 euro e inferiore a 1.000.000 di euro</w:t>
      </w:r>
    </w:p>
    <w:p w14:paraId="2661EDAA" w14:textId="77777777" w:rsidR="00B537C7" w:rsidRDefault="00C41191">
      <w:pPr>
        <w:pStyle w:val="Paragrafoelenco"/>
        <w:numPr>
          <w:ilvl w:val="1"/>
          <w:numId w:val="3"/>
        </w:numPr>
        <w:tabs>
          <w:tab w:val="left" w:pos="1144"/>
        </w:tabs>
        <w:spacing w:before="1"/>
        <w:ind w:right="135"/>
        <w:jc w:val="both"/>
        <w:rPr>
          <w:sz w:val="24"/>
        </w:rPr>
      </w:pPr>
      <w:r>
        <w:rPr>
          <w:b/>
          <w:sz w:val="24"/>
        </w:rPr>
        <w:t>10 operatori economici</w:t>
      </w:r>
      <w:r>
        <w:rPr>
          <w:b/>
          <w:spacing w:val="-3"/>
          <w:sz w:val="24"/>
        </w:rPr>
        <w:t xml:space="preserve"> </w:t>
      </w:r>
      <w:r>
        <w:rPr>
          <w:sz w:val="24"/>
        </w:rPr>
        <w:t>per lavori di importo pari o superiore a 1.000.000 di euro e fino alle soglie di cui all’art. 35 del D.lgs. 50/2016.</w:t>
      </w:r>
    </w:p>
    <w:p w14:paraId="15E74E2E" w14:textId="77777777" w:rsidR="00B537C7" w:rsidRDefault="00B537C7">
      <w:pPr>
        <w:pStyle w:val="Paragrafoelenco"/>
        <w:jc w:val="both"/>
        <w:rPr>
          <w:sz w:val="24"/>
        </w:rPr>
        <w:sectPr w:rsidR="00B537C7">
          <w:pgSz w:w="11900" w:h="16840"/>
          <w:pgMar w:top="1180" w:right="992" w:bottom="1220" w:left="992" w:header="0" w:footer="1035" w:gutter="0"/>
          <w:cols w:space="720"/>
        </w:sectPr>
      </w:pPr>
    </w:p>
    <w:tbl>
      <w:tblPr>
        <w:tblStyle w:val="TableNormal"/>
        <w:tblW w:w="0" w:type="auto"/>
        <w:tblInd w:w="83" w:type="dxa"/>
        <w:tblBorders>
          <w:top w:val="single" w:sz="6" w:space="0" w:color="F2ECE7"/>
          <w:left w:val="single" w:sz="6" w:space="0" w:color="F2ECE7"/>
          <w:bottom w:val="single" w:sz="6" w:space="0" w:color="F2ECE7"/>
          <w:right w:val="single" w:sz="6" w:space="0" w:color="F2ECE7"/>
          <w:insideH w:val="single" w:sz="6" w:space="0" w:color="F2ECE7"/>
          <w:insideV w:val="single" w:sz="6" w:space="0" w:color="F2ECE7"/>
        </w:tblBorders>
        <w:tblLayout w:type="fixed"/>
        <w:tblLook w:val="01E0" w:firstRow="1" w:lastRow="1" w:firstColumn="1" w:lastColumn="1" w:noHBand="0" w:noVBand="0"/>
      </w:tblPr>
      <w:tblGrid>
        <w:gridCol w:w="4882"/>
        <w:gridCol w:w="4887"/>
      </w:tblGrid>
      <w:tr w:rsidR="00B537C7" w14:paraId="0330D666" w14:textId="77777777">
        <w:trPr>
          <w:trHeight w:val="445"/>
        </w:trPr>
        <w:tc>
          <w:tcPr>
            <w:tcW w:w="9769" w:type="dxa"/>
            <w:gridSpan w:val="2"/>
            <w:shd w:val="clear" w:color="auto" w:fill="FDE9D9"/>
          </w:tcPr>
          <w:p w14:paraId="65AEEFC2" w14:textId="77777777" w:rsidR="00B537C7" w:rsidRDefault="00C41191">
            <w:pPr>
              <w:pStyle w:val="TableParagraph"/>
              <w:ind w:left="7"/>
              <w:rPr>
                <w:b/>
                <w:sz w:val="24"/>
              </w:rPr>
            </w:pPr>
            <w:r>
              <w:rPr>
                <w:b/>
                <w:sz w:val="24"/>
              </w:rPr>
              <w:lastRenderedPageBreak/>
              <w:t>SERVIZI</w:t>
            </w:r>
            <w:r>
              <w:rPr>
                <w:b/>
                <w:spacing w:val="-1"/>
                <w:sz w:val="24"/>
              </w:rPr>
              <w:t xml:space="preserve"> </w:t>
            </w:r>
            <w:r>
              <w:rPr>
                <w:b/>
                <w:sz w:val="24"/>
              </w:rPr>
              <w:t xml:space="preserve">E </w:t>
            </w:r>
            <w:r>
              <w:rPr>
                <w:b/>
                <w:spacing w:val="-2"/>
                <w:sz w:val="24"/>
              </w:rPr>
              <w:t>FORNITURE</w:t>
            </w:r>
          </w:p>
        </w:tc>
      </w:tr>
      <w:tr w:rsidR="00B537C7" w14:paraId="6F2BD5A0" w14:textId="77777777">
        <w:trPr>
          <w:trHeight w:val="441"/>
        </w:trPr>
        <w:tc>
          <w:tcPr>
            <w:tcW w:w="4882" w:type="dxa"/>
            <w:shd w:val="clear" w:color="auto" w:fill="FDE9D9"/>
          </w:tcPr>
          <w:p w14:paraId="039DB045" w14:textId="77777777" w:rsidR="00B537C7" w:rsidRDefault="00C41191">
            <w:pPr>
              <w:pStyle w:val="TableParagraph"/>
              <w:ind w:right="1"/>
              <w:rPr>
                <w:b/>
                <w:sz w:val="24"/>
              </w:rPr>
            </w:pPr>
            <w:r>
              <w:rPr>
                <w:b/>
                <w:sz w:val="24"/>
              </w:rPr>
              <w:t>IMPORTO</w:t>
            </w:r>
            <w:r>
              <w:rPr>
                <w:b/>
                <w:spacing w:val="-3"/>
                <w:sz w:val="24"/>
              </w:rPr>
              <w:t xml:space="preserve"> </w:t>
            </w:r>
            <w:r>
              <w:rPr>
                <w:b/>
                <w:sz w:val="24"/>
              </w:rPr>
              <w:t>IN</w:t>
            </w:r>
            <w:r>
              <w:rPr>
                <w:b/>
                <w:spacing w:val="-1"/>
                <w:sz w:val="24"/>
              </w:rPr>
              <w:t xml:space="preserve"> </w:t>
            </w:r>
            <w:r>
              <w:rPr>
                <w:b/>
                <w:spacing w:val="-4"/>
                <w:sz w:val="24"/>
              </w:rPr>
              <w:t>EURO</w:t>
            </w:r>
          </w:p>
        </w:tc>
        <w:tc>
          <w:tcPr>
            <w:tcW w:w="4887" w:type="dxa"/>
            <w:shd w:val="clear" w:color="auto" w:fill="FDE9D9"/>
          </w:tcPr>
          <w:p w14:paraId="537FF6CC" w14:textId="77777777" w:rsidR="00B537C7" w:rsidRDefault="00C41191">
            <w:pPr>
              <w:pStyle w:val="TableParagraph"/>
              <w:rPr>
                <w:b/>
                <w:sz w:val="24"/>
              </w:rPr>
            </w:pPr>
            <w:r>
              <w:rPr>
                <w:b/>
                <w:spacing w:val="-2"/>
                <w:sz w:val="24"/>
              </w:rPr>
              <w:t>PROCEDURA</w:t>
            </w:r>
          </w:p>
        </w:tc>
      </w:tr>
      <w:tr w:rsidR="00B537C7" w14:paraId="17D9B310" w14:textId="77777777">
        <w:trPr>
          <w:trHeight w:val="445"/>
        </w:trPr>
        <w:tc>
          <w:tcPr>
            <w:tcW w:w="4882" w:type="dxa"/>
          </w:tcPr>
          <w:p w14:paraId="7FAF50C2" w14:textId="77777777" w:rsidR="00B537C7" w:rsidRDefault="00C41191">
            <w:pPr>
              <w:pStyle w:val="TableParagraph"/>
              <w:rPr>
                <w:i/>
                <w:sz w:val="24"/>
              </w:rPr>
            </w:pPr>
            <w:r>
              <w:rPr>
                <w:i/>
                <w:sz w:val="24"/>
              </w:rPr>
              <w:t xml:space="preserve">Fino a </w:t>
            </w:r>
            <w:r>
              <w:rPr>
                <w:i/>
                <w:spacing w:val="-2"/>
                <w:sz w:val="24"/>
              </w:rPr>
              <w:t>139.000</w:t>
            </w:r>
          </w:p>
        </w:tc>
        <w:tc>
          <w:tcPr>
            <w:tcW w:w="4887" w:type="dxa"/>
          </w:tcPr>
          <w:p w14:paraId="03BA2994" w14:textId="77777777" w:rsidR="00B537C7" w:rsidRDefault="00C41191">
            <w:pPr>
              <w:pStyle w:val="TableParagraph"/>
              <w:rPr>
                <w:b/>
                <w:sz w:val="24"/>
              </w:rPr>
            </w:pPr>
            <w:r>
              <w:rPr>
                <w:b/>
                <w:sz w:val="24"/>
              </w:rPr>
              <w:t>Affidamento</w:t>
            </w:r>
            <w:r>
              <w:rPr>
                <w:b/>
                <w:spacing w:val="-1"/>
                <w:sz w:val="24"/>
              </w:rPr>
              <w:t xml:space="preserve"> </w:t>
            </w:r>
            <w:r>
              <w:rPr>
                <w:b/>
                <w:spacing w:val="-2"/>
                <w:sz w:val="24"/>
              </w:rPr>
              <w:t>diretto</w:t>
            </w:r>
          </w:p>
        </w:tc>
      </w:tr>
      <w:tr w:rsidR="00B537C7" w14:paraId="711856E6" w14:textId="77777777">
        <w:trPr>
          <w:trHeight w:val="733"/>
        </w:trPr>
        <w:tc>
          <w:tcPr>
            <w:tcW w:w="4882" w:type="dxa"/>
          </w:tcPr>
          <w:p w14:paraId="15B72B4E" w14:textId="77777777" w:rsidR="00B537C7" w:rsidRDefault="00C41191">
            <w:pPr>
              <w:pStyle w:val="TableParagraph"/>
              <w:spacing w:before="222"/>
              <w:ind w:right="1"/>
              <w:rPr>
                <w:i/>
                <w:sz w:val="24"/>
              </w:rPr>
            </w:pPr>
            <w:r>
              <w:rPr>
                <w:i/>
                <w:sz w:val="24"/>
              </w:rPr>
              <w:t>Da 139.000 a soglia</w:t>
            </w:r>
            <w:r>
              <w:rPr>
                <w:i/>
                <w:spacing w:val="-1"/>
                <w:sz w:val="24"/>
              </w:rPr>
              <w:t xml:space="preserve"> </w:t>
            </w:r>
            <w:r>
              <w:rPr>
                <w:i/>
                <w:spacing w:val="-2"/>
                <w:sz w:val="24"/>
              </w:rPr>
              <w:t>comunitaria</w:t>
            </w:r>
          </w:p>
        </w:tc>
        <w:tc>
          <w:tcPr>
            <w:tcW w:w="4887" w:type="dxa"/>
            <w:tcBorders>
              <w:bottom w:val="single" w:sz="6" w:space="0" w:color="FFFFFF"/>
            </w:tcBorders>
          </w:tcPr>
          <w:p w14:paraId="2F05158C" w14:textId="77777777" w:rsidR="00B537C7" w:rsidRDefault="00C41191">
            <w:pPr>
              <w:pStyle w:val="TableParagraph"/>
              <w:spacing w:before="73" w:line="244" w:lineRule="auto"/>
              <w:ind w:left="1345" w:right="64" w:hanging="1082"/>
              <w:jc w:val="left"/>
              <w:rPr>
                <w:b/>
                <w:sz w:val="24"/>
              </w:rPr>
            </w:pPr>
            <w:r>
              <w:rPr>
                <w:b/>
                <w:sz w:val="24"/>
              </w:rPr>
              <w:t>Procedura</w:t>
            </w:r>
            <w:r>
              <w:rPr>
                <w:b/>
                <w:spacing w:val="-8"/>
                <w:sz w:val="24"/>
              </w:rPr>
              <w:t xml:space="preserve"> </w:t>
            </w:r>
            <w:r>
              <w:rPr>
                <w:b/>
                <w:sz w:val="24"/>
              </w:rPr>
              <w:t>negoziata</w:t>
            </w:r>
            <w:r>
              <w:rPr>
                <w:b/>
                <w:spacing w:val="-8"/>
                <w:sz w:val="24"/>
              </w:rPr>
              <w:t xml:space="preserve"> </w:t>
            </w:r>
            <w:r>
              <w:rPr>
                <w:b/>
                <w:sz w:val="24"/>
              </w:rPr>
              <w:t>senza</w:t>
            </w:r>
            <w:r>
              <w:rPr>
                <w:b/>
                <w:spacing w:val="-8"/>
                <w:sz w:val="24"/>
              </w:rPr>
              <w:t xml:space="preserve"> </w:t>
            </w:r>
            <w:r>
              <w:rPr>
                <w:b/>
                <w:sz w:val="24"/>
              </w:rPr>
              <w:t>bando</w:t>
            </w:r>
            <w:r>
              <w:rPr>
                <w:b/>
                <w:spacing w:val="-7"/>
                <w:sz w:val="24"/>
              </w:rPr>
              <w:t xml:space="preserve"> </w:t>
            </w:r>
            <w:r>
              <w:rPr>
                <w:sz w:val="24"/>
              </w:rPr>
              <w:t>con</w:t>
            </w:r>
            <w:r>
              <w:rPr>
                <w:spacing w:val="-7"/>
                <w:sz w:val="24"/>
              </w:rPr>
              <w:t xml:space="preserve"> </w:t>
            </w:r>
            <w:r>
              <w:rPr>
                <w:sz w:val="24"/>
              </w:rPr>
              <w:t xml:space="preserve">invito ad almeno </w:t>
            </w:r>
            <w:r>
              <w:rPr>
                <w:b/>
                <w:sz w:val="24"/>
              </w:rPr>
              <w:t>5 operatori</w:t>
            </w:r>
          </w:p>
        </w:tc>
      </w:tr>
    </w:tbl>
    <w:p w14:paraId="4DCABADA" w14:textId="77777777" w:rsidR="00B537C7" w:rsidRDefault="00B537C7">
      <w:pPr>
        <w:pStyle w:val="Corpotesto"/>
        <w:spacing w:before="68"/>
        <w:ind w:left="0"/>
        <w:rPr>
          <w:sz w:val="20"/>
        </w:rPr>
      </w:pPr>
    </w:p>
    <w:tbl>
      <w:tblPr>
        <w:tblStyle w:val="TableNormal"/>
        <w:tblW w:w="0" w:type="auto"/>
        <w:tblInd w:w="79" w:type="dxa"/>
        <w:tblBorders>
          <w:top w:val="single" w:sz="6" w:space="0" w:color="F2ECE7"/>
          <w:left w:val="single" w:sz="6" w:space="0" w:color="F2ECE7"/>
          <w:bottom w:val="single" w:sz="6" w:space="0" w:color="F2ECE7"/>
          <w:right w:val="single" w:sz="6" w:space="0" w:color="F2ECE7"/>
          <w:insideH w:val="single" w:sz="6" w:space="0" w:color="F2ECE7"/>
          <w:insideV w:val="single" w:sz="6" w:space="0" w:color="F2ECE7"/>
        </w:tblBorders>
        <w:tblLayout w:type="fixed"/>
        <w:tblLook w:val="01E0" w:firstRow="1" w:lastRow="1" w:firstColumn="1" w:lastColumn="1" w:noHBand="0" w:noVBand="0"/>
      </w:tblPr>
      <w:tblGrid>
        <w:gridCol w:w="4402"/>
        <w:gridCol w:w="5381"/>
      </w:tblGrid>
      <w:tr w:rsidR="00B537C7" w14:paraId="42A27CA1" w14:textId="77777777">
        <w:trPr>
          <w:trHeight w:val="445"/>
        </w:trPr>
        <w:tc>
          <w:tcPr>
            <w:tcW w:w="9783" w:type="dxa"/>
            <w:gridSpan w:val="2"/>
            <w:shd w:val="clear" w:color="auto" w:fill="DAEEF3"/>
          </w:tcPr>
          <w:p w14:paraId="756F1C6D" w14:textId="77777777" w:rsidR="00B537C7" w:rsidRDefault="00C41191">
            <w:pPr>
              <w:pStyle w:val="TableParagraph"/>
              <w:ind w:left="15"/>
              <w:rPr>
                <w:b/>
                <w:sz w:val="24"/>
              </w:rPr>
            </w:pPr>
            <w:r>
              <w:rPr>
                <w:b/>
                <w:spacing w:val="-2"/>
                <w:sz w:val="24"/>
              </w:rPr>
              <w:t>LAVORI</w:t>
            </w:r>
          </w:p>
        </w:tc>
      </w:tr>
      <w:tr w:rsidR="00B537C7" w14:paraId="29B4228C" w14:textId="77777777">
        <w:trPr>
          <w:trHeight w:val="440"/>
        </w:trPr>
        <w:tc>
          <w:tcPr>
            <w:tcW w:w="4402" w:type="dxa"/>
            <w:shd w:val="clear" w:color="auto" w:fill="DAEEF3"/>
          </w:tcPr>
          <w:p w14:paraId="6E941037" w14:textId="77777777" w:rsidR="00B537C7" w:rsidRDefault="00C41191">
            <w:pPr>
              <w:pStyle w:val="TableParagraph"/>
              <w:spacing w:before="73"/>
              <w:ind w:left="18" w:right="2"/>
              <w:rPr>
                <w:b/>
                <w:sz w:val="24"/>
              </w:rPr>
            </w:pPr>
            <w:r>
              <w:rPr>
                <w:b/>
                <w:sz w:val="24"/>
              </w:rPr>
              <w:t>IMPORTO</w:t>
            </w:r>
            <w:r>
              <w:rPr>
                <w:b/>
                <w:spacing w:val="-3"/>
                <w:sz w:val="24"/>
              </w:rPr>
              <w:t xml:space="preserve"> </w:t>
            </w:r>
            <w:r>
              <w:rPr>
                <w:b/>
                <w:sz w:val="24"/>
              </w:rPr>
              <w:t>IN</w:t>
            </w:r>
            <w:r>
              <w:rPr>
                <w:b/>
                <w:spacing w:val="-1"/>
                <w:sz w:val="24"/>
              </w:rPr>
              <w:t xml:space="preserve"> </w:t>
            </w:r>
            <w:r>
              <w:rPr>
                <w:b/>
                <w:spacing w:val="-4"/>
                <w:sz w:val="24"/>
              </w:rPr>
              <w:t>EURO</w:t>
            </w:r>
          </w:p>
        </w:tc>
        <w:tc>
          <w:tcPr>
            <w:tcW w:w="5381" w:type="dxa"/>
            <w:shd w:val="clear" w:color="auto" w:fill="DAEEF3"/>
          </w:tcPr>
          <w:p w14:paraId="413F051E" w14:textId="77777777" w:rsidR="00B537C7" w:rsidRDefault="00C41191">
            <w:pPr>
              <w:pStyle w:val="TableParagraph"/>
              <w:spacing w:before="73"/>
              <w:ind w:left="14"/>
              <w:rPr>
                <w:b/>
                <w:sz w:val="24"/>
              </w:rPr>
            </w:pPr>
            <w:r>
              <w:rPr>
                <w:b/>
                <w:spacing w:val="-2"/>
                <w:sz w:val="24"/>
              </w:rPr>
              <w:t>PROCEDURA</w:t>
            </w:r>
          </w:p>
        </w:tc>
      </w:tr>
      <w:tr w:rsidR="00B537C7" w14:paraId="6D76A0E6" w14:textId="77777777">
        <w:trPr>
          <w:trHeight w:val="445"/>
        </w:trPr>
        <w:tc>
          <w:tcPr>
            <w:tcW w:w="4402" w:type="dxa"/>
          </w:tcPr>
          <w:p w14:paraId="7E9E15BE" w14:textId="77777777" w:rsidR="00B537C7" w:rsidRDefault="00C41191">
            <w:pPr>
              <w:pStyle w:val="TableParagraph"/>
              <w:ind w:left="18" w:right="1"/>
              <w:rPr>
                <w:i/>
                <w:sz w:val="24"/>
              </w:rPr>
            </w:pPr>
            <w:r>
              <w:rPr>
                <w:i/>
                <w:sz w:val="24"/>
              </w:rPr>
              <w:t xml:space="preserve">Fino a </w:t>
            </w:r>
            <w:r>
              <w:rPr>
                <w:i/>
                <w:spacing w:val="-2"/>
                <w:sz w:val="24"/>
              </w:rPr>
              <w:t>150.000</w:t>
            </w:r>
          </w:p>
        </w:tc>
        <w:tc>
          <w:tcPr>
            <w:tcW w:w="5381" w:type="dxa"/>
          </w:tcPr>
          <w:p w14:paraId="11B525C5" w14:textId="77777777" w:rsidR="00B537C7" w:rsidRDefault="00C41191">
            <w:pPr>
              <w:pStyle w:val="TableParagraph"/>
              <w:ind w:left="14"/>
              <w:rPr>
                <w:b/>
                <w:sz w:val="24"/>
              </w:rPr>
            </w:pPr>
            <w:r>
              <w:rPr>
                <w:b/>
                <w:sz w:val="24"/>
              </w:rPr>
              <w:t>Affidamento</w:t>
            </w:r>
            <w:r>
              <w:rPr>
                <w:b/>
                <w:spacing w:val="-1"/>
                <w:sz w:val="24"/>
              </w:rPr>
              <w:t xml:space="preserve"> </w:t>
            </w:r>
            <w:r>
              <w:rPr>
                <w:b/>
                <w:spacing w:val="-2"/>
                <w:sz w:val="24"/>
              </w:rPr>
              <w:t>diretto</w:t>
            </w:r>
          </w:p>
        </w:tc>
      </w:tr>
      <w:tr w:rsidR="00B537C7" w14:paraId="4709ED27" w14:textId="77777777">
        <w:trPr>
          <w:trHeight w:val="733"/>
        </w:trPr>
        <w:tc>
          <w:tcPr>
            <w:tcW w:w="4402" w:type="dxa"/>
          </w:tcPr>
          <w:p w14:paraId="7B078971" w14:textId="77777777" w:rsidR="00B537C7" w:rsidRDefault="00C41191">
            <w:pPr>
              <w:pStyle w:val="TableParagraph"/>
              <w:spacing w:before="222"/>
              <w:ind w:left="18"/>
              <w:rPr>
                <w:i/>
                <w:sz w:val="24"/>
              </w:rPr>
            </w:pPr>
            <w:r>
              <w:rPr>
                <w:i/>
                <w:sz w:val="24"/>
              </w:rPr>
              <w:t xml:space="preserve">Da 150.000 a </w:t>
            </w:r>
            <w:r>
              <w:rPr>
                <w:i/>
                <w:spacing w:val="-2"/>
                <w:sz w:val="24"/>
              </w:rPr>
              <w:t>1.000.000</w:t>
            </w:r>
          </w:p>
        </w:tc>
        <w:tc>
          <w:tcPr>
            <w:tcW w:w="5381" w:type="dxa"/>
          </w:tcPr>
          <w:p w14:paraId="6B30B7D9" w14:textId="77777777" w:rsidR="00B537C7" w:rsidRDefault="00C41191">
            <w:pPr>
              <w:pStyle w:val="TableParagraph"/>
              <w:spacing w:before="73"/>
              <w:ind w:left="1739" w:hanging="1378"/>
              <w:jc w:val="left"/>
              <w:rPr>
                <w:b/>
                <w:sz w:val="24"/>
              </w:rPr>
            </w:pPr>
            <w:r>
              <w:rPr>
                <w:b/>
                <w:sz w:val="24"/>
              </w:rPr>
              <w:t>Procedura</w:t>
            </w:r>
            <w:r>
              <w:rPr>
                <w:b/>
                <w:spacing w:val="-7"/>
                <w:sz w:val="24"/>
              </w:rPr>
              <w:t xml:space="preserve"> </w:t>
            </w:r>
            <w:r>
              <w:rPr>
                <w:b/>
                <w:sz w:val="24"/>
              </w:rPr>
              <w:t>negoziata</w:t>
            </w:r>
            <w:r>
              <w:rPr>
                <w:b/>
                <w:spacing w:val="-7"/>
                <w:sz w:val="24"/>
              </w:rPr>
              <w:t xml:space="preserve"> </w:t>
            </w:r>
            <w:r>
              <w:rPr>
                <w:b/>
                <w:sz w:val="24"/>
              </w:rPr>
              <w:t>senza</w:t>
            </w:r>
            <w:r>
              <w:rPr>
                <w:b/>
                <w:spacing w:val="-7"/>
                <w:sz w:val="24"/>
              </w:rPr>
              <w:t xml:space="preserve"> </w:t>
            </w:r>
            <w:r>
              <w:rPr>
                <w:b/>
                <w:sz w:val="24"/>
              </w:rPr>
              <w:t>bando</w:t>
            </w:r>
            <w:r>
              <w:rPr>
                <w:b/>
                <w:spacing w:val="-6"/>
                <w:sz w:val="24"/>
              </w:rPr>
              <w:t xml:space="preserve"> </w:t>
            </w:r>
            <w:r>
              <w:rPr>
                <w:sz w:val="24"/>
              </w:rPr>
              <w:t>con</w:t>
            </w:r>
            <w:r>
              <w:rPr>
                <w:spacing w:val="-6"/>
                <w:sz w:val="24"/>
              </w:rPr>
              <w:t xml:space="preserve"> </w:t>
            </w:r>
            <w:r>
              <w:rPr>
                <w:sz w:val="24"/>
              </w:rPr>
              <w:t>invito</w:t>
            </w:r>
            <w:r>
              <w:rPr>
                <w:spacing w:val="-6"/>
                <w:sz w:val="24"/>
              </w:rPr>
              <w:t xml:space="preserve"> </w:t>
            </w:r>
            <w:r>
              <w:rPr>
                <w:sz w:val="24"/>
              </w:rPr>
              <w:t xml:space="preserve">ad almeno </w:t>
            </w:r>
            <w:r>
              <w:rPr>
                <w:b/>
                <w:sz w:val="24"/>
              </w:rPr>
              <w:t>5 operatori</w:t>
            </w:r>
          </w:p>
        </w:tc>
      </w:tr>
      <w:tr w:rsidR="00B537C7" w14:paraId="2BF8BA92" w14:textId="77777777">
        <w:trPr>
          <w:trHeight w:val="738"/>
        </w:trPr>
        <w:tc>
          <w:tcPr>
            <w:tcW w:w="4402" w:type="dxa"/>
          </w:tcPr>
          <w:p w14:paraId="62DBCB9B" w14:textId="77777777" w:rsidR="00B537C7" w:rsidRDefault="00C41191">
            <w:pPr>
              <w:pStyle w:val="TableParagraph"/>
              <w:spacing w:before="222"/>
              <w:ind w:left="18" w:right="2"/>
              <w:rPr>
                <w:i/>
                <w:sz w:val="24"/>
              </w:rPr>
            </w:pPr>
            <w:r>
              <w:rPr>
                <w:i/>
                <w:sz w:val="24"/>
              </w:rPr>
              <w:t xml:space="preserve">Da 1.000.000 a soglia </w:t>
            </w:r>
            <w:r>
              <w:rPr>
                <w:i/>
                <w:spacing w:val="-2"/>
                <w:sz w:val="24"/>
              </w:rPr>
              <w:t>comunitaria</w:t>
            </w:r>
          </w:p>
        </w:tc>
        <w:tc>
          <w:tcPr>
            <w:tcW w:w="5381" w:type="dxa"/>
          </w:tcPr>
          <w:p w14:paraId="251EDC5E" w14:textId="77777777" w:rsidR="00B537C7" w:rsidRDefault="00C41191">
            <w:pPr>
              <w:pStyle w:val="TableParagraph"/>
              <w:ind w:left="1678" w:hanging="1317"/>
              <w:jc w:val="left"/>
              <w:rPr>
                <w:b/>
                <w:sz w:val="24"/>
              </w:rPr>
            </w:pPr>
            <w:r>
              <w:rPr>
                <w:b/>
                <w:sz w:val="24"/>
              </w:rPr>
              <w:t>Procedura</w:t>
            </w:r>
            <w:r>
              <w:rPr>
                <w:b/>
                <w:spacing w:val="-7"/>
                <w:sz w:val="24"/>
              </w:rPr>
              <w:t xml:space="preserve"> </w:t>
            </w:r>
            <w:r>
              <w:rPr>
                <w:b/>
                <w:sz w:val="24"/>
              </w:rPr>
              <w:t>negoziata</w:t>
            </w:r>
            <w:r>
              <w:rPr>
                <w:b/>
                <w:spacing w:val="-7"/>
                <w:sz w:val="24"/>
              </w:rPr>
              <w:t xml:space="preserve"> </w:t>
            </w:r>
            <w:r>
              <w:rPr>
                <w:b/>
                <w:sz w:val="24"/>
              </w:rPr>
              <w:t>senza</w:t>
            </w:r>
            <w:r>
              <w:rPr>
                <w:b/>
                <w:spacing w:val="-7"/>
                <w:sz w:val="24"/>
              </w:rPr>
              <w:t xml:space="preserve"> </w:t>
            </w:r>
            <w:r>
              <w:rPr>
                <w:b/>
                <w:sz w:val="24"/>
              </w:rPr>
              <w:t>bando</w:t>
            </w:r>
            <w:r>
              <w:rPr>
                <w:b/>
                <w:spacing w:val="-6"/>
                <w:sz w:val="24"/>
              </w:rPr>
              <w:t xml:space="preserve"> </w:t>
            </w:r>
            <w:r>
              <w:rPr>
                <w:sz w:val="24"/>
              </w:rPr>
              <w:t>con</w:t>
            </w:r>
            <w:r>
              <w:rPr>
                <w:spacing w:val="-6"/>
                <w:sz w:val="24"/>
              </w:rPr>
              <w:t xml:space="preserve"> </w:t>
            </w:r>
            <w:r>
              <w:rPr>
                <w:sz w:val="24"/>
              </w:rPr>
              <w:t>invito</w:t>
            </w:r>
            <w:r>
              <w:rPr>
                <w:spacing w:val="-6"/>
                <w:sz w:val="24"/>
              </w:rPr>
              <w:t xml:space="preserve"> </w:t>
            </w:r>
            <w:r>
              <w:rPr>
                <w:sz w:val="24"/>
              </w:rPr>
              <w:t xml:space="preserve">ad almeno </w:t>
            </w:r>
            <w:r>
              <w:rPr>
                <w:b/>
                <w:sz w:val="24"/>
              </w:rPr>
              <w:t>10 operatori</w:t>
            </w:r>
          </w:p>
        </w:tc>
      </w:tr>
    </w:tbl>
    <w:p w14:paraId="001A4444" w14:textId="77777777" w:rsidR="00B537C7" w:rsidRDefault="00B537C7">
      <w:pPr>
        <w:pStyle w:val="Corpotesto"/>
        <w:spacing w:before="5"/>
        <w:ind w:left="0"/>
      </w:pPr>
    </w:p>
    <w:p w14:paraId="0AB99449" w14:textId="77777777" w:rsidR="00B537C7" w:rsidRDefault="00C41191">
      <w:pPr>
        <w:spacing w:line="291" w:lineRule="exact"/>
        <w:ind w:left="424"/>
        <w:rPr>
          <w:sz w:val="24"/>
        </w:rPr>
      </w:pPr>
      <w:r>
        <w:rPr>
          <w:sz w:val="24"/>
        </w:rPr>
        <w:t>Per</w:t>
      </w:r>
      <w:r>
        <w:rPr>
          <w:spacing w:val="-4"/>
          <w:sz w:val="24"/>
        </w:rPr>
        <w:t xml:space="preserve"> </w:t>
      </w:r>
      <w:r>
        <w:rPr>
          <w:sz w:val="24"/>
        </w:rPr>
        <w:t>l'affidamento</w:t>
      </w:r>
      <w:r>
        <w:rPr>
          <w:spacing w:val="-1"/>
          <w:sz w:val="24"/>
        </w:rPr>
        <w:t xml:space="preserve"> </w:t>
      </w:r>
      <w:r>
        <w:rPr>
          <w:sz w:val="24"/>
        </w:rPr>
        <w:t>diretto</w:t>
      </w:r>
      <w:r>
        <w:rPr>
          <w:spacing w:val="-1"/>
          <w:sz w:val="24"/>
        </w:rPr>
        <w:t xml:space="preserve"> </w:t>
      </w:r>
      <w:r>
        <w:rPr>
          <w:b/>
          <w:sz w:val="24"/>
        </w:rPr>
        <w:t>devono</w:t>
      </w:r>
      <w:r>
        <w:rPr>
          <w:b/>
          <w:spacing w:val="-2"/>
          <w:sz w:val="24"/>
        </w:rPr>
        <w:t xml:space="preserve"> </w:t>
      </w:r>
      <w:r>
        <w:rPr>
          <w:b/>
          <w:sz w:val="24"/>
        </w:rPr>
        <w:t>essere</w:t>
      </w:r>
      <w:r>
        <w:rPr>
          <w:b/>
          <w:spacing w:val="-1"/>
          <w:sz w:val="24"/>
        </w:rPr>
        <w:t xml:space="preserve"> </w:t>
      </w:r>
      <w:r>
        <w:rPr>
          <w:sz w:val="24"/>
        </w:rPr>
        <w:t>scelti</w:t>
      </w:r>
      <w:r>
        <w:rPr>
          <w:spacing w:val="-1"/>
          <w:sz w:val="24"/>
        </w:rPr>
        <w:t xml:space="preserve"> </w:t>
      </w:r>
      <w:r>
        <w:rPr>
          <w:b/>
          <w:spacing w:val="-2"/>
          <w:sz w:val="24"/>
        </w:rPr>
        <w:t>soggetti</w:t>
      </w:r>
      <w:r>
        <w:rPr>
          <w:spacing w:val="-2"/>
          <w:sz w:val="24"/>
        </w:rPr>
        <w:t>:</w:t>
      </w:r>
    </w:p>
    <w:p w14:paraId="0C7A751D" w14:textId="77777777" w:rsidR="00B537C7" w:rsidRDefault="00C41191">
      <w:pPr>
        <w:pStyle w:val="Paragrafoelenco"/>
        <w:numPr>
          <w:ilvl w:val="1"/>
          <w:numId w:val="3"/>
        </w:numPr>
        <w:tabs>
          <w:tab w:val="left" w:pos="1144"/>
        </w:tabs>
        <w:ind w:right="135"/>
        <w:rPr>
          <w:sz w:val="24"/>
        </w:rPr>
      </w:pPr>
      <w:r>
        <w:rPr>
          <w:sz w:val="24"/>
        </w:rPr>
        <w:t>in</w:t>
      </w:r>
      <w:r>
        <w:rPr>
          <w:spacing w:val="77"/>
          <w:sz w:val="24"/>
        </w:rPr>
        <w:t xml:space="preserve"> </w:t>
      </w:r>
      <w:r>
        <w:rPr>
          <w:sz w:val="24"/>
        </w:rPr>
        <w:t>possesso</w:t>
      </w:r>
      <w:r>
        <w:rPr>
          <w:spacing w:val="77"/>
          <w:sz w:val="24"/>
        </w:rPr>
        <w:t xml:space="preserve"> </w:t>
      </w:r>
      <w:r>
        <w:rPr>
          <w:sz w:val="24"/>
        </w:rPr>
        <w:t>di</w:t>
      </w:r>
      <w:r>
        <w:rPr>
          <w:spacing w:val="77"/>
          <w:sz w:val="24"/>
        </w:rPr>
        <w:t xml:space="preserve"> </w:t>
      </w:r>
      <w:r>
        <w:rPr>
          <w:sz w:val="24"/>
        </w:rPr>
        <w:t>pregresse</w:t>
      </w:r>
      <w:r>
        <w:rPr>
          <w:spacing w:val="77"/>
          <w:sz w:val="24"/>
        </w:rPr>
        <w:t xml:space="preserve"> </w:t>
      </w:r>
      <w:r>
        <w:rPr>
          <w:sz w:val="24"/>
        </w:rPr>
        <w:t>e</w:t>
      </w:r>
      <w:r>
        <w:rPr>
          <w:spacing w:val="77"/>
          <w:sz w:val="24"/>
        </w:rPr>
        <w:t xml:space="preserve"> </w:t>
      </w:r>
      <w:r>
        <w:rPr>
          <w:sz w:val="24"/>
        </w:rPr>
        <w:t>documentate</w:t>
      </w:r>
      <w:r>
        <w:rPr>
          <w:spacing w:val="77"/>
          <w:sz w:val="24"/>
        </w:rPr>
        <w:t xml:space="preserve"> </w:t>
      </w:r>
      <w:r>
        <w:rPr>
          <w:sz w:val="24"/>
        </w:rPr>
        <w:t>esperienze</w:t>
      </w:r>
      <w:r>
        <w:rPr>
          <w:spacing w:val="-3"/>
          <w:sz w:val="24"/>
        </w:rPr>
        <w:t xml:space="preserve"> </w:t>
      </w:r>
      <w:r>
        <w:rPr>
          <w:sz w:val="24"/>
        </w:rPr>
        <w:t>analoghe</w:t>
      </w:r>
      <w:r>
        <w:rPr>
          <w:spacing w:val="77"/>
          <w:sz w:val="24"/>
        </w:rPr>
        <w:t xml:space="preserve"> </w:t>
      </w:r>
      <w:r>
        <w:rPr>
          <w:sz w:val="24"/>
        </w:rPr>
        <w:t>a</w:t>
      </w:r>
      <w:r>
        <w:rPr>
          <w:spacing w:val="77"/>
          <w:sz w:val="24"/>
        </w:rPr>
        <w:t xml:space="preserve"> </w:t>
      </w:r>
      <w:r>
        <w:rPr>
          <w:sz w:val="24"/>
        </w:rPr>
        <w:t>quelle</w:t>
      </w:r>
      <w:r>
        <w:rPr>
          <w:spacing w:val="77"/>
          <w:sz w:val="24"/>
        </w:rPr>
        <w:t xml:space="preserve"> </w:t>
      </w:r>
      <w:r>
        <w:rPr>
          <w:sz w:val="24"/>
        </w:rPr>
        <w:t>oggetto</w:t>
      </w:r>
      <w:r>
        <w:rPr>
          <w:spacing w:val="77"/>
          <w:sz w:val="24"/>
        </w:rPr>
        <w:t xml:space="preserve"> </w:t>
      </w:r>
      <w:r>
        <w:rPr>
          <w:sz w:val="24"/>
        </w:rPr>
        <w:t xml:space="preserve">di </w:t>
      </w:r>
      <w:r>
        <w:rPr>
          <w:spacing w:val="-2"/>
          <w:sz w:val="24"/>
        </w:rPr>
        <w:t>affidamento;</w:t>
      </w:r>
    </w:p>
    <w:p w14:paraId="50EB8B0D" w14:textId="77777777" w:rsidR="00B537C7" w:rsidRDefault="00C41191">
      <w:pPr>
        <w:pStyle w:val="Paragrafoelenco"/>
        <w:numPr>
          <w:ilvl w:val="1"/>
          <w:numId w:val="3"/>
        </w:numPr>
        <w:tabs>
          <w:tab w:val="left" w:pos="1144"/>
        </w:tabs>
        <w:ind w:right="136"/>
        <w:rPr>
          <w:sz w:val="24"/>
        </w:rPr>
      </w:pPr>
      <w:r>
        <w:rPr>
          <w:sz w:val="24"/>
        </w:rPr>
        <w:t>anche individuati tra coloro che risultano iscritti in elenchi o albi istituiti dalla stazione</w:t>
      </w:r>
      <w:r>
        <w:rPr>
          <w:spacing w:val="80"/>
          <w:sz w:val="24"/>
        </w:rPr>
        <w:t xml:space="preserve"> </w:t>
      </w:r>
      <w:r>
        <w:rPr>
          <w:spacing w:val="-2"/>
          <w:sz w:val="24"/>
        </w:rPr>
        <w:t>appaltante;</w:t>
      </w:r>
    </w:p>
    <w:p w14:paraId="77426523" w14:textId="77777777" w:rsidR="00B537C7" w:rsidRDefault="00C41191">
      <w:pPr>
        <w:pStyle w:val="Paragrafoelenco"/>
        <w:numPr>
          <w:ilvl w:val="1"/>
          <w:numId w:val="3"/>
        </w:numPr>
        <w:tabs>
          <w:tab w:val="left" w:pos="1144"/>
        </w:tabs>
        <w:spacing w:before="1"/>
        <w:rPr>
          <w:sz w:val="24"/>
        </w:rPr>
      </w:pPr>
      <w:r>
        <w:rPr>
          <w:sz w:val="24"/>
        </w:rPr>
        <w:t>comunque</w:t>
      </w:r>
      <w:r>
        <w:rPr>
          <w:spacing w:val="-1"/>
          <w:sz w:val="24"/>
        </w:rPr>
        <w:t xml:space="preserve"> </w:t>
      </w:r>
      <w:r>
        <w:rPr>
          <w:sz w:val="24"/>
        </w:rPr>
        <w:t>nel rispetto</w:t>
      </w:r>
      <w:r>
        <w:rPr>
          <w:spacing w:val="-1"/>
          <w:sz w:val="24"/>
        </w:rPr>
        <w:t xml:space="preserve"> </w:t>
      </w:r>
      <w:r>
        <w:rPr>
          <w:sz w:val="24"/>
        </w:rPr>
        <w:t>del principio</w:t>
      </w:r>
      <w:r>
        <w:rPr>
          <w:spacing w:val="-1"/>
          <w:sz w:val="24"/>
        </w:rPr>
        <w:t xml:space="preserve"> </w:t>
      </w:r>
      <w:r>
        <w:rPr>
          <w:sz w:val="24"/>
        </w:rPr>
        <w:t xml:space="preserve">di </w:t>
      </w:r>
      <w:r>
        <w:rPr>
          <w:spacing w:val="-2"/>
          <w:sz w:val="24"/>
        </w:rPr>
        <w:t>rotazione.</w:t>
      </w:r>
    </w:p>
    <w:p w14:paraId="492EECD8" w14:textId="77777777" w:rsidR="00B537C7" w:rsidRDefault="00C41191">
      <w:pPr>
        <w:pStyle w:val="Corpotesto"/>
        <w:ind w:right="135" w:firstLine="284"/>
        <w:jc w:val="both"/>
      </w:pPr>
      <w:r>
        <w:t>Gli affidamenti diretti possono essere realizzati tramite determina a contrarre, o atto equivalente; per gli affidamenti mediante procedura negoziata senza bando, le stazioni appaltanti procedono</w:t>
      </w:r>
      <w:r>
        <w:rPr>
          <w:spacing w:val="-6"/>
        </w:rPr>
        <w:t xml:space="preserve"> </w:t>
      </w:r>
      <w:r>
        <w:t>con</w:t>
      </w:r>
      <w:r>
        <w:rPr>
          <w:spacing w:val="-6"/>
        </w:rPr>
        <w:t xml:space="preserve"> </w:t>
      </w:r>
      <w:r>
        <w:t>propria</w:t>
      </w:r>
      <w:r>
        <w:rPr>
          <w:spacing w:val="-6"/>
        </w:rPr>
        <w:t xml:space="preserve"> </w:t>
      </w:r>
      <w:r>
        <w:t>scelta</w:t>
      </w:r>
      <w:r>
        <w:rPr>
          <w:spacing w:val="-6"/>
        </w:rPr>
        <w:t xml:space="preserve"> </w:t>
      </w:r>
      <w:r>
        <w:t>all’aggiudicazione</w:t>
      </w:r>
      <w:r>
        <w:rPr>
          <w:spacing w:val="-6"/>
        </w:rPr>
        <w:t xml:space="preserve"> </w:t>
      </w:r>
      <w:r>
        <w:t>sulla</w:t>
      </w:r>
      <w:r>
        <w:rPr>
          <w:spacing w:val="-6"/>
        </w:rPr>
        <w:t xml:space="preserve"> </w:t>
      </w:r>
      <w:r>
        <w:t>base</w:t>
      </w:r>
      <w:r>
        <w:rPr>
          <w:spacing w:val="-6"/>
        </w:rPr>
        <w:t xml:space="preserve"> </w:t>
      </w:r>
      <w:r>
        <w:t>del</w:t>
      </w:r>
      <w:r>
        <w:rPr>
          <w:spacing w:val="-6"/>
        </w:rPr>
        <w:t xml:space="preserve"> </w:t>
      </w:r>
      <w:r>
        <w:t>criterio</w:t>
      </w:r>
      <w:r>
        <w:rPr>
          <w:spacing w:val="-6"/>
        </w:rPr>
        <w:t xml:space="preserve"> </w:t>
      </w:r>
      <w:r>
        <w:t>dell’offerta</w:t>
      </w:r>
      <w:r>
        <w:rPr>
          <w:spacing w:val="-6"/>
        </w:rPr>
        <w:t xml:space="preserve"> </w:t>
      </w:r>
      <w:r>
        <w:t>economicamente più</w:t>
      </w:r>
      <w:r>
        <w:rPr>
          <w:spacing w:val="-1"/>
        </w:rPr>
        <w:t xml:space="preserve"> </w:t>
      </w:r>
      <w:r>
        <w:t>vantaggiosa</w:t>
      </w:r>
      <w:r>
        <w:rPr>
          <w:spacing w:val="-1"/>
        </w:rPr>
        <w:t xml:space="preserve"> </w:t>
      </w:r>
      <w:r>
        <w:t>ovvero</w:t>
      </w:r>
      <w:r>
        <w:rPr>
          <w:spacing w:val="-1"/>
        </w:rPr>
        <w:t xml:space="preserve"> </w:t>
      </w:r>
      <w:r>
        <w:t>del</w:t>
      </w:r>
      <w:r>
        <w:rPr>
          <w:spacing w:val="-1"/>
        </w:rPr>
        <w:t xml:space="preserve"> </w:t>
      </w:r>
      <w:r>
        <w:t>prezzo</w:t>
      </w:r>
      <w:r>
        <w:rPr>
          <w:spacing w:val="-1"/>
        </w:rPr>
        <w:t xml:space="preserve"> </w:t>
      </w:r>
      <w:r>
        <w:t>più</w:t>
      </w:r>
      <w:r>
        <w:rPr>
          <w:spacing w:val="-1"/>
        </w:rPr>
        <w:t xml:space="preserve"> </w:t>
      </w:r>
      <w:r>
        <w:t>basso;</w:t>
      </w:r>
      <w:r>
        <w:rPr>
          <w:spacing w:val="-1"/>
        </w:rPr>
        <w:t xml:space="preserve"> </w:t>
      </w:r>
      <w:r>
        <w:t>resta</w:t>
      </w:r>
      <w:r>
        <w:rPr>
          <w:spacing w:val="-1"/>
        </w:rPr>
        <w:t xml:space="preserve"> </w:t>
      </w:r>
      <w:r>
        <w:t>fermo</w:t>
      </w:r>
      <w:r>
        <w:rPr>
          <w:spacing w:val="-1"/>
        </w:rPr>
        <w:t xml:space="preserve"> </w:t>
      </w:r>
      <w:r>
        <w:t>quanto</w:t>
      </w:r>
      <w:r>
        <w:rPr>
          <w:spacing w:val="-1"/>
        </w:rPr>
        <w:t xml:space="preserve"> </w:t>
      </w:r>
      <w:r>
        <w:t>previsto</w:t>
      </w:r>
      <w:r>
        <w:rPr>
          <w:spacing w:val="-1"/>
        </w:rPr>
        <w:t xml:space="preserve"> </w:t>
      </w:r>
      <w:r>
        <w:t>dall’art.</w:t>
      </w:r>
      <w:r>
        <w:rPr>
          <w:spacing w:val="-1"/>
        </w:rPr>
        <w:t xml:space="preserve"> </w:t>
      </w:r>
      <w:r>
        <w:t>95,</w:t>
      </w:r>
      <w:r>
        <w:rPr>
          <w:spacing w:val="-1"/>
        </w:rPr>
        <w:t xml:space="preserve"> </w:t>
      </w:r>
      <w:r>
        <w:t>comma</w:t>
      </w:r>
      <w:r>
        <w:rPr>
          <w:spacing w:val="-1"/>
        </w:rPr>
        <w:t xml:space="preserve"> </w:t>
      </w:r>
      <w:r>
        <w:t>3</w:t>
      </w:r>
      <w:r>
        <w:rPr>
          <w:spacing w:val="-1"/>
        </w:rPr>
        <w:t xml:space="preserve"> </w:t>
      </w:r>
      <w:r>
        <w:t>del D.lgs. 50/2016.</w:t>
      </w:r>
    </w:p>
    <w:p w14:paraId="2841017F" w14:textId="77777777" w:rsidR="00B537C7" w:rsidRDefault="00C41191">
      <w:pPr>
        <w:ind w:left="140" w:right="135" w:firstLine="284"/>
        <w:jc w:val="both"/>
        <w:rPr>
          <w:sz w:val="24"/>
        </w:rPr>
      </w:pPr>
      <w:r>
        <w:rPr>
          <w:sz w:val="24"/>
        </w:rPr>
        <w:t>Per</w:t>
      </w:r>
      <w:r>
        <w:rPr>
          <w:spacing w:val="-12"/>
          <w:sz w:val="24"/>
        </w:rPr>
        <w:t xml:space="preserve"> </w:t>
      </w:r>
      <w:r>
        <w:rPr>
          <w:sz w:val="24"/>
        </w:rPr>
        <w:t>le</w:t>
      </w:r>
      <w:r>
        <w:rPr>
          <w:spacing w:val="-12"/>
          <w:sz w:val="24"/>
        </w:rPr>
        <w:t xml:space="preserve"> </w:t>
      </w:r>
      <w:r>
        <w:rPr>
          <w:sz w:val="24"/>
        </w:rPr>
        <w:t>modalità</w:t>
      </w:r>
      <w:r>
        <w:rPr>
          <w:spacing w:val="-12"/>
          <w:sz w:val="24"/>
        </w:rPr>
        <w:t xml:space="preserve"> </w:t>
      </w:r>
      <w:r>
        <w:rPr>
          <w:sz w:val="24"/>
        </w:rPr>
        <w:t>di</w:t>
      </w:r>
      <w:r>
        <w:rPr>
          <w:spacing w:val="-12"/>
          <w:sz w:val="24"/>
        </w:rPr>
        <w:t xml:space="preserve"> </w:t>
      </w:r>
      <w:r>
        <w:rPr>
          <w:sz w:val="24"/>
        </w:rPr>
        <w:t>affidamento,</w:t>
      </w:r>
      <w:r>
        <w:rPr>
          <w:spacing w:val="-3"/>
          <w:sz w:val="24"/>
        </w:rPr>
        <w:t xml:space="preserve"> </w:t>
      </w:r>
      <w:r>
        <w:rPr>
          <w:b/>
          <w:sz w:val="24"/>
        </w:rPr>
        <w:t>la</w:t>
      </w:r>
      <w:r>
        <w:rPr>
          <w:b/>
          <w:spacing w:val="-12"/>
          <w:sz w:val="24"/>
        </w:rPr>
        <w:t xml:space="preserve"> </w:t>
      </w:r>
      <w:r>
        <w:rPr>
          <w:b/>
          <w:sz w:val="24"/>
        </w:rPr>
        <w:t>stazione</w:t>
      </w:r>
      <w:r>
        <w:rPr>
          <w:b/>
          <w:spacing w:val="-12"/>
          <w:sz w:val="24"/>
        </w:rPr>
        <w:t xml:space="preserve"> </w:t>
      </w:r>
      <w:r>
        <w:rPr>
          <w:b/>
          <w:sz w:val="24"/>
        </w:rPr>
        <w:t>appaltante</w:t>
      </w:r>
      <w:r>
        <w:rPr>
          <w:b/>
          <w:spacing w:val="-12"/>
          <w:sz w:val="24"/>
        </w:rPr>
        <w:t xml:space="preserve"> </w:t>
      </w:r>
      <w:r>
        <w:rPr>
          <w:b/>
          <w:sz w:val="24"/>
        </w:rPr>
        <w:t>non</w:t>
      </w:r>
      <w:r>
        <w:rPr>
          <w:b/>
          <w:spacing w:val="-12"/>
          <w:sz w:val="24"/>
        </w:rPr>
        <w:t xml:space="preserve"> </w:t>
      </w:r>
      <w:r>
        <w:rPr>
          <w:b/>
          <w:sz w:val="24"/>
        </w:rPr>
        <w:t>richiede</w:t>
      </w:r>
      <w:r>
        <w:rPr>
          <w:b/>
          <w:spacing w:val="-12"/>
          <w:sz w:val="24"/>
        </w:rPr>
        <w:t xml:space="preserve"> </w:t>
      </w:r>
      <w:r>
        <w:rPr>
          <w:b/>
          <w:sz w:val="24"/>
        </w:rPr>
        <w:t>le</w:t>
      </w:r>
      <w:r>
        <w:rPr>
          <w:b/>
          <w:spacing w:val="-12"/>
          <w:sz w:val="24"/>
        </w:rPr>
        <w:t xml:space="preserve"> </w:t>
      </w:r>
      <w:r>
        <w:rPr>
          <w:b/>
          <w:sz w:val="24"/>
        </w:rPr>
        <w:t>garanzie</w:t>
      </w:r>
      <w:r>
        <w:rPr>
          <w:b/>
          <w:spacing w:val="-12"/>
          <w:sz w:val="24"/>
        </w:rPr>
        <w:t xml:space="preserve"> </w:t>
      </w:r>
      <w:r>
        <w:rPr>
          <w:b/>
          <w:sz w:val="24"/>
        </w:rPr>
        <w:t>provvisorie</w:t>
      </w:r>
      <w:r>
        <w:rPr>
          <w:b/>
          <w:spacing w:val="-12"/>
          <w:sz w:val="24"/>
        </w:rPr>
        <w:t xml:space="preserve"> </w:t>
      </w:r>
      <w:r>
        <w:rPr>
          <w:b/>
          <w:sz w:val="24"/>
        </w:rPr>
        <w:t>di</w:t>
      </w:r>
      <w:r>
        <w:rPr>
          <w:b/>
          <w:spacing w:val="-12"/>
          <w:sz w:val="24"/>
        </w:rPr>
        <w:t xml:space="preserve"> </w:t>
      </w:r>
      <w:r>
        <w:rPr>
          <w:b/>
          <w:sz w:val="24"/>
        </w:rPr>
        <w:t>cui all’art. 93 del D.lgs. 50/2016</w:t>
      </w:r>
      <w:r>
        <w:rPr>
          <w:sz w:val="24"/>
        </w:rPr>
        <w:t>, salvo che, in considerazione della tipologia e specificità della singola procedura, ricorrano particolari esigenze che giustifichino tale richiesta, che la stazione appaltante indica nell’avviso di indizione della gara o in altro atto equivalente.</w:t>
      </w:r>
    </w:p>
    <w:p w14:paraId="60E3359C" w14:textId="77777777" w:rsidR="00B537C7" w:rsidRDefault="00C41191">
      <w:pPr>
        <w:pStyle w:val="Titolo2"/>
        <w:ind w:left="140" w:right="135" w:firstLine="284"/>
        <w:rPr>
          <w:b w:val="0"/>
        </w:rPr>
      </w:pPr>
      <w:r>
        <w:t xml:space="preserve">Nel caso in cui sia comunque richiesta la garanzia provvisoria, il relativo ammontare è </w:t>
      </w:r>
      <w:r>
        <w:rPr>
          <w:spacing w:val="-2"/>
        </w:rPr>
        <w:t>dimezzato</w:t>
      </w:r>
      <w:r>
        <w:rPr>
          <w:b w:val="0"/>
          <w:spacing w:val="-2"/>
        </w:rPr>
        <w:t>.</w:t>
      </w:r>
    </w:p>
    <w:p w14:paraId="078C7EA9" w14:textId="77777777" w:rsidR="00B537C7" w:rsidRDefault="00C41191">
      <w:pPr>
        <w:spacing w:before="290"/>
        <w:ind w:left="424"/>
        <w:jc w:val="both"/>
        <w:rPr>
          <w:b/>
          <w:sz w:val="24"/>
        </w:rPr>
      </w:pPr>
      <w:r>
        <w:rPr>
          <w:b/>
          <w:sz w:val="24"/>
        </w:rPr>
        <w:t>Art.</w:t>
      </w:r>
      <w:r>
        <w:rPr>
          <w:b/>
          <w:spacing w:val="-1"/>
          <w:sz w:val="24"/>
        </w:rPr>
        <w:t xml:space="preserve"> </w:t>
      </w:r>
      <w:r>
        <w:rPr>
          <w:b/>
          <w:sz w:val="24"/>
        </w:rPr>
        <w:t>18</w:t>
      </w:r>
      <w:r>
        <w:rPr>
          <w:b/>
          <w:spacing w:val="-1"/>
          <w:sz w:val="24"/>
        </w:rPr>
        <w:t xml:space="preserve"> </w:t>
      </w:r>
      <w:r>
        <w:rPr>
          <w:b/>
          <w:sz w:val="24"/>
        </w:rPr>
        <w:t>- Norme</w:t>
      </w:r>
      <w:r>
        <w:rPr>
          <w:b/>
          <w:spacing w:val="-2"/>
          <w:sz w:val="24"/>
        </w:rPr>
        <w:t xml:space="preserve"> </w:t>
      </w:r>
      <w:r>
        <w:rPr>
          <w:b/>
          <w:sz w:val="24"/>
        </w:rPr>
        <w:t>di</w:t>
      </w:r>
      <w:r>
        <w:rPr>
          <w:b/>
          <w:spacing w:val="-1"/>
          <w:sz w:val="24"/>
        </w:rPr>
        <w:t xml:space="preserve"> </w:t>
      </w:r>
      <w:r>
        <w:rPr>
          <w:b/>
          <w:spacing w:val="-2"/>
          <w:sz w:val="24"/>
        </w:rPr>
        <w:t>rinvio</w:t>
      </w:r>
    </w:p>
    <w:p w14:paraId="33E3DCD5" w14:textId="77777777" w:rsidR="00B537C7" w:rsidRDefault="00C41191">
      <w:pPr>
        <w:pStyle w:val="Paragrafoelenco"/>
        <w:numPr>
          <w:ilvl w:val="0"/>
          <w:numId w:val="2"/>
        </w:numPr>
        <w:tabs>
          <w:tab w:val="left" w:pos="675"/>
        </w:tabs>
        <w:ind w:right="135" w:firstLine="284"/>
        <w:jc w:val="both"/>
        <w:rPr>
          <w:sz w:val="24"/>
        </w:rPr>
      </w:pPr>
      <w:r>
        <w:rPr>
          <w:sz w:val="24"/>
        </w:rPr>
        <w:t>Per quanto non previsto nel presente Regolamento, trovano applicazione le disposizioni del “Codice</w:t>
      </w:r>
      <w:r>
        <w:rPr>
          <w:spacing w:val="-5"/>
          <w:sz w:val="24"/>
        </w:rPr>
        <w:t xml:space="preserve"> </w:t>
      </w:r>
      <w:r>
        <w:rPr>
          <w:sz w:val="24"/>
        </w:rPr>
        <w:t>dei</w:t>
      </w:r>
      <w:r>
        <w:rPr>
          <w:spacing w:val="-5"/>
          <w:sz w:val="24"/>
        </w:rPr>
        <w:t xml:space="preserve"> </w:t>
      </w:r>
      <w:r>
        <w:rPr>
          <w:sz w:val="24"/>
        </w:rPr>
        <w:t>contratti</w:t>
      </w:r>
      <w:r>
        <w:rPr>
          <w:spacing w:val="-5"/>
          <w:sz w:val="24"/>
        </w:rPr>
        <w:t xml:space="preserve"> </w:t>
      </w:r>
      <w:r>
        <w:rPr>
          <w:sz w:val="24"/>
        </w:rPr>
        <w:t>pubblici</w:t>
      </w:r>
      <w:r>
        <w:rPr>
          <w:spacing w:val="-5"/>
          <w:sz w:val="24"/>
        </w:rPr>
        <w:t xml:space="preserve"> </w:t>
      </w:r>
      <w:r>
        <w:rPr>
          <w:sz w:val="24"/>
        </w:rPr>
        <w:t>relativi</w:t>
      </w:r>
      <w:r>
        <w:rPr>
          <w:spacing w:val="-5"/>
          <w:sz w:val="24"/>
        </w:rPr>
        <w:t xml:space="preserve"> </w:t>
      </w:r>
      <w:r>
        <w:rPr>
          <w:sz w:val="24"/>
        </w:rPr>
        <w:t>a</w:t>
      </w:r>
      <w:r>
        <w:rPr>
          <w:spacing w:val="-5"/>
          <w:sz w:val="24"/>
        </w:rPr>
        <w:t xml:space="preserve"> </w:t>
      </w:r>
      <w:r>
        <w:rPr>
          <w:sz w:val="24"/>
        </w:rPr>
        <w:t>lavori,</w:t>
      </w:r>
      <w:r>
        <w:rPr>
          <w:spacing w:val="-5"/>
          <w:sz w:val="24"/>
        </w:rPr>
        <w:t xml:space="preserve"> </w:t>
      </w:r>
      <w:r>
        <w:rPr>
          <w:sz w:val="24"/>
        </w:rPr>
        <w:t>servizi</w:t>
      </w:r>
      <w:r>
        <w:rPr>
          <w:spacing w:val="-5"/>
          <w:sz w:val="24"/>
        </w:rPr>
        <w:t xml:space="preserve"> </w:t>
      </w:r>
      <w:r>
        <w:rPr>
          <w:sz w:val="24"/>
        </w:rPr>
        <w:t>e</w:t>
      </w:r>
      <w:r>
        <w:rPr>
          <w:spacing w:val="-5"/>
          <w:sz w:val="24"/>
        </w:rPr>
        <w:t xml:space="preserve"> </w:t>
      </w:r>
      <w:r>
        <w:rPr>
          <w:sz w:val="24"/>
        </w:rPr>
        <w:t>forniture”</w:t>
      </w:r>
      <w:r>
        <w:rPr>
          <w:spacing w:val="-5"/>
          <w:sz w:val="24"/>
        </w:rPr>
        <w:t xml:space="preserve"> </w:t>
      </w:r>
      <w:r>
        <w:rPr>
          <w:sz w:val="24"/>
        </w:rPr>
        <w:t>di</w:t>
      </w:r>
      <w:r>
        <w:rPr>
          <w:spacing w:val="-5"/>
          <w:sz w:val="24"/>
        </w:rPr>
        <w:t xml:space="preserve"> </w:t>
      </w:r>
      <w:r>
        <w:rPr>
          <w:sz w:val="24"/>
        </w:rPr>
        <w:t>cui</w:t>
      </w:r>
      <w:r>
        <w:rPr>
          <w:spacing w:val="-5"/>
          <w:sz w:val="24"/>
        </w:rPr>
        <w:t xml:space="preserve"> </w:t>
      </w:r>
      <w:r>
        <w:rPr>
          <w:sz w:val="24"/>
        </w:rPr>
        <w:t>al</w:t>
      </w:r>
      <w:r>
        <w:rPr>
          <w:spacing w:val="-5"/>
          <w:sz w:val="24"/>
        </w:rPr>
        <w:t xml:space="preserve"> </w:t>
      </w:r>
      <w:proofErr w:type="spellStart"/>
      <w:r>
        <w:rPr>
          <w:sz w:val="24"/>
        </w:rPr>
        <w:t>D.Lgs</w:t>
      </w:r>
      <w:proofErr w:type="spellEnd"/>
      <w:r>
        <w:rPr>
          <w:spacing w:val="-5"/>
          <w:sz w:val="24"/>
        </w:rPr>
        <w:t xml:space="preserve"> </w:t>
      </w:r>
      <w:r>
        <w:rPr>
          <w:sz w:val="24"/>
        </w:rPr>
        <w:t>18</w:t>
      </w:r>
      <w:r>
        <w:rPr>
          <w:spacing w:val="-5"/>
          <w:sz w:val="24"/>
        </w:rPr>
        <w:t xml:space="preserve"> </w:t>
      </w:r>
      <w:r>
        <w:rPr>
          <w:sz w:val="24"/>
        </w:rPr>
        <w:t>aprile</w:t>
      </w:r>
      <w:r>
        <w:rPr>
          <w:spacing w:val="-5"/>
          <w:sz w:val="24"/>
        </w:rPr>
        <w:t xml:space="preserve"> </w:t>
      </w:r>
      <w:r>
        <w:rPr>
          <w:sz w:val="24"/>
        </w:rPr>
        <w:t>2016,</w:t>
      </w:r>
      <w:r>
        <w:rPr>
          <w:spacing w:val="-5"/>
          <w:sz w:val="24"/>
        </w:rPr>
        <w:t xml:space="preserve"> </w:t>
      </w:r>
      <w:r>
        <w:rPr>
          <w:sz w:val="24"/>
        </w:rPr>
        <w:t>n.</w:t>
      </w:r>
      <w:r>
        <w:rPr>
          <w:spacing w:val="-5"/>
          <w:sz w:val="24"/>
        </w:rPr>
        <w:t xml:space="preserve"> </w:t>
      </w:r>
      <w:r>
        <w:rPr>
          <w:sz w:val="24"/>
        </w:rPr>
        <w:t xml:space="preserve">50 e successive modificazioni avvenute con </w:t>
      </w:r>
      <w:proofErr w:type="spellStart"/>
      <w:r>
        <w:rPr>
          <w:sz w:val="24"/>
        </w:rPr>
        <w:t>D.Lgs</w:t>
      </w:r>
      <w:proofErr w:type="spellEnd"/>
      <w:r>
        <w:rPr>
          <w:sz w:val="24"/>
        </w:rPr>
        <w:t xml:space="preserve"> 56/2017.</w:t>
      </w:r>
    </w:p>
    <w:p w14:paraId="479B9D23" w14:textId="77777777" w:rsidR="00B537C7" w:rsidRDefault="00C41191">
      <w:pPr>
        <w:pStyle w:val="Paragrafoelenco"/>
        <w:numPr>
          <w:ilvl w:val="0"/>
          <w:numId w:val="2"/>
        </w:numPr>
        <w:tabs>
          <w:tab w:val="left" w:pos="677"/>
        </w:tabs>
        <w:ind w:right="134" w:firstLine="284"/>
        <w:jc w:val="both"/>
        <w:rPr>
          <w:sz w:val="24"/>
        </w:rPr>
      </w:pPr>
      <w:r>
        <w:rPr>
          <w:sz w:val="24"/>
        </w:rPr>
        <w:t>Il presente Regolamento ha durata e validità illimitate. Potrà, comunque, essere modificato e/o integrato con approvazione del Consiglio d’Istituto.</w:t>
      </w:r>
    </w:p>
    <w:p w14:paraId="37E825AD" w14:textId="77777777" w:rsidR="00B537C7" w:rsidRDefault="00C41191">
      <w:pPr>
        <w:pStyle w:val="Paragrafoelenco"/>
        <w:numPr>
          <w:ilvl w:val="0"/>
          <w:numId w:val="2"/>
        </w:numPr>
        <w:tabs>
          <w:tab w:val="left" w:pos="659"/>
        </w:tabs>
        <w:spacing w:line="293" w:lineRule="exact"/>
        <w:ind w:left="659" w:hanging="235"/>
        <w:jc w:val="both"/>
        <w:rPr>
          <w:sz w:val="24"/>
        </w:rPr>
      </w:pPr>
      <w:r>
        <w:rPr>
          <w:sz w:val="24"/>
        </w:rPr>
        <w:t>Esso</w:t>
      </w:r>
      <w:r>
        <w:rPr>
          <w:spacing w:val="-4"/>
          <w:sz w:val="24"/>
        </w:rPr>
        <w:t xml:space="preserve"> </w:t>
      </w:r>
      <w:r>
        <w:rPr>
          <w:sz w:val="24"/>
        </w:rPr>
        <w:t>è</w:t>
      </w:r>
      <w:r>
        <w:rPr>
          <w:spacing w:val="-1"/>
          <w:sz w:val="24"/>
        </w:rPr>
        <w:t xml:space="preserve"> </w:t>
      </w:r>
      <w:r>
        <w:rPr>
          <w:sz w:val="24"/>
        </w:rPr>
        <w:t>affisso</w:t>
      </w:r>
      <w:r>
        <w:rPr>
          <w:spacing w:val="-2"/>
          <w:sz w:val="24"/>
        </w:rPr>
        <w:t xml:space="preserve"> </w:t>
      </w:r>
      <w:r>
        <w:rPr>
          <w:sz w:val="24"/>
        </w:rPr>
        <w:t>all’Albo</w:t>
      </w:r>
      <w:r>
        <w:rPr>
          <w:spacing w:val="-1"/>
          <w:sz w:val="24"/>
        </w:rPr>
        <w:t xml:space="preserve"> </w:t>
      </w:r>
      <w:r>
        <w:rPr>
          <w:sz w:val="24"/>
        </w:rPr>
        <w:t>dell’Istituto</w:t>
      </w:r>
      <w:r>
        <w:rPr>
          <w:spacing w:val="-1"/>
          <w:sz w:val="24"/>
        </w:rPr>
        <w:t xml:space="preserve"> </w:t>
      </w:r>
      <w:r>
        <w:rPr>
          <w:sz w:val="24"/>
        </w:rPr>
        <w:t>e</w:t>
      </w:r>
      <w:r>
        <w:rPr>
          <w:spacing w:val="-2"/>
          <w:sz w:val="24"/>
        </w:rPr>
        <w:t xml:space="preserve"> </w:t>
      </w:r>
      <w:r>
        <w:rPr>
          <w:sz w:val="24"/>
        </w:rPr>
        <w:t>pubblicato</w:t>
      </w:r>
      <w:r>
        <w:rPr>
          <w:spacing w:val="-1"/>
          <w:sz w:val="24"/>
        </w:rPr>
        <w:t xml:space="preserve"> </w:t>
      </w:r>
      <w:r>
        <w:rPr>
          <w:sz w:val="24"/>
        </w:rPr>
        <w:t>sul</w:t>
      </w:r>
      <w:r>
        <w:rPr>
          <w:spacing w:val="-2"/>
          <w:sz w:val="24"/>
        </w:rPr>
        <w:t xml:space="preserve"> </w:t>
      </w:r>
      <w:r>
        <w:rPr>
          <w:sz w:val="24"/>
        </w:rPr>
        <w:t>sito</w:t>
      </w:r>
      <w:r>
        <w:rPr>
          <w:spacing w:val="-1"/>
          <w:sz w:val="24"/>
        </w:rPr>
        <w:t xml:space="preserve"> </w:t>
      </w:r>
      <w:r>
        <w:rPr>
          <w:sz w:val="24"/>
        </w:rPr>
        <w:t>istituzionale</w:t>
      </w:r>
      <w:r>
        <w:rPr>
          <w:spacing w:val="-1"/>
          <w:sz w:val="24"/>
        </w:rPr>
        <w:t xml:space="preserve"> </w:t>
      </w:r>
      <w:r>
        <w:rPr>
          <w:spacing w:val="-2"/>
          <w:sz w:val="24"/>
        </w:rPr>
        <w:t>dell’amministrazione.</w:t>
      </w:r>
    </w:p>
    <w:sectPr w:rsidR="00B537C7">
      <w:pgSz w:w="11900" w:h="16840"/>
      <w:pgMar w:top="1240" w:right="992" w:bottom="1220" w:left="992" w:header="0" w:footer="10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4747" w14:textId="77777777" w:rsidR="00D07753" w:rsidRDefault="00D07753">
      <w:r>
        <w:separator/>
      </w:r>
    </w:p>
  </w:endnote>
  <w:endnote w:type="continuationSeparator" w:id="0">
    <w:p w14:paraId="7709E225" w14:textId="77777777" w:rsidR="00D07753" w:rsidRDefault="00D0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4B51C" w14:textId="77777777" w:rsidR="00B537C7" w:rsidRDefault="00C41191">
    <w:pPr>
      <w:pStyle w:val="Corpotesto"/>
      <w:spacing w:line="14" w:lineRule="auto"/>
      <w:ind w:left="0"/>
      <w:rPr>
        <w:sz w:val="20"/>
      </w:rPr>
    </w:pPr>
    <w:r>
      <w:rPr>
        <w:noProof/>
        <w:sz w:val="20"/>
        <w:lang w:eastAsia="it-IT"/>
      </w:rPr>
      <mc:AlternateContent>
        <mc:Choice Requires="wps">
          <w:drawing>
            <wp:anchor distT="0" distB="0" distL="0" distR="0" simplePos="0" relativeHeight="487384576" behindDoc="1" locked="0" layoutInCell="1" allowOverlap="1" wp14:anchorId="21AE654C" wp14:editId="3A70E3E2">
              <wp:simplePos x="0" y="0"/>
              <wp:positionH relativeFrom="page">
                <wp:posOffset>6919276</wp:posOffset>
              </wp:positionH>
              <wp:positionV relativeFrom="page">
                <wp:posOffset>9915841</wp:posOffset>
              </wp:positionV>
              <wp:extent cx="561975" cy="56197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1975" cy="561975"/>
                      </a:xfrm>
                      <a:custGeom>
                        <a:avLst/>
                        <a:gdLst/>
                        <a:ahLst/>
                        <a:cxnLst/>
                        <a:rect l="l" t="t" r="r" b="b"/>
                        <a:pathLst>
                          <a:path w="561975" h="561975">
                            <a:moveTo>
                              <a:pt x="0" y="280987"/>
                            </a:moveTo>
                            <a:lnTo>
                              <a:pt x="3677" y="326565"/>
                            </a:lnTo>
                            <a:lnTo>
                              <a:pt x="14324" y="369801"/>
                            </a:lnTo>
                            <a:lnTo>
                              <a:pt x="31363" y="410117"/>
                            </a:lnTo>
                            <a:lnTo>
                              <a:pt x="54214" y="446935"/>
                            </a:lnTo>
                            <a:lnTo>
                              <a:pt x="82299" y="479675"/>
                            </a:lnTo>
                            <a:lnTo>
                              <a:pt x="115039" y="507760"/>
                            </a:lnTo>
                            <a:lnTo>
                              <a:pt x="151857" y="530611"/>
                            </a:lnTo>
                            <a:lnTo>
                              <a:pt x="192173" y="547650"/>
                            </a:lnTo>
                            <a:lnTo>
                              <a:pt x="235409" y="558297"/>
                            </a:lnTo>
                            <a:lnTo>
                              <a:pt x="280987" y="561975"/>
                            </a:lnTo>
                            <a:lnTo>
                              <a:pt x="326565" y="558297"/>
                            </a:lnTo>
                            <a:lnTo>
                              <a:pt x="369801" y="547650"/>
                            </a:lnTo>
                            <a:lnTo>
                              <a:pt x="410117" y="530611"/>
                            </a:lnTo>
                            <a:lnTo>
                              <a:pt x="446935" y="507760"/>
                            </a:lnTo>
                            <a:lnTo>
                              <a:pt x="479675" y="479675"/>
                            </a:lnTo>
                            <a:lnTo>
                              <a:pt x="507760" y="446935"/>
                            </a:lnTo>
                            <a:lnTo>
                              <a:pt x="530611" y="410117"/>
                            </a:lnTo>
                            <a:lnTo>
                              <a:pt x="547650" y="369801"/>
                            </a:lnTo>
                            <a:lnTo>
                              <a:pt x="558297" y="326565"/>
                            </a:lnTo>
                            <a:lnTo>
                              <a:pt x="561975" y="280987"/>
                            </a:lnTo>
                            <a:lnTo>
                              <a:pt x="558297" y="235409"/>
                            </a:lnTo>
                            <a:lnTo>
                              <a:pt x="547650" y="192173"/>
                            </a:lnTo>
                            <a:lnTo>
                              <a:pt x="530611" y="151857"/>
                            </a:lnTo>
                            <a:lnTo>
                              <a:pt x="507760" y="115039"/>
                            </a:lnTo>
                            <a:lnTo>
                              <a:pt x="479675" y="82299"/>
                            </a:lnTo>
                            <a:lnTo>
                              <a:pt x="446935" y="54214"/>
                            </a:lnTo>
                            <a:lnTo>
                              <a:pt x="410117" y="31363"/>
                            </a:lnTo>
                            <a:lnTo>
                              <a:pt x="369801" y="14324"/>
                            </a:lnTo>
                            <a:lnTo>
                              <a:pt x="326565" y="3677"/>
                            </a:lnTo>
                            <a:lnTo>
                              <a:pt x="280987" y="0"/>
                            </a:lnTo>
                            <a:lnTo>
                              <a:pt x="235409" y="3677"/>
                            </a:lnTo>
                            <a:lnTo>
                              <a:pt x="192173" y="14324"/>
                            </a:lnTo>
                            <a:lnTo>
                              <a:pt x="151857" y="31363"/>
                            </a:lnTo>
                            <a:lnTo>
                              <a:pt x="115039" y="54214"/>
                            </a:lnTo>
                            <a:lnTo>
                              <a:pt x="82299" y="82299"/>
                            </a:lnTo>
                            <a:lnTo>
                              <a:pt x="54214" y="115039"/>
                            </a:lnTo>
                            <a:lnTo>
                              <a:pt x="31363" y="151857"/>
                            </a:lnTo>
                            <a:lnTo>
                              <a:pt x="14324" y="192173"/>
                            </a:lnTo>
                            <a:lnTo>
                              <a:pt x="3677" y="235409"/>
                            </a:lnTo>
                            <a:lnTo>
                              <a:pt x="0" y="280987"/>
                            </a:lnTo>
                            <a:close/>
                          </a:path>
                        </a:pathLst>
                      </a:custGeom>
                      <a:ln w="12700">
                        <a:solidFill>
                          <a:srgbClr val="ADC1D9"/>
                        </a:solidFill>
                        <a:prstDash val="solid"/>
                      </a:ln>
                    </wps:spPr>
                    <wps:bodyPr wrap="square" lIns="0" tIns="0" rIns="0" bIns="0" rtlCol="0">
                      <a:prstTxWarp prst="textNoShape">
                        <a:avLst/>
                      </a:prstTxWarp>
                      <a:noAutofit/>
                    </wps:bodyPr>
                  </wps:wsp>
                </a:graphicData>
              </a:graphic>
            </wp:anchor>
          </w:drawing>
        </mc:Choice>
        <mc:Fallback>
          <w:pict>
            <v:shape w14:anchorId="347BD0E8" id="Graphic 1" o:spid="_x0000_s1026" style="position:absolute;margin-left:544.8pt;margin-top:780.75pt;width:44.25pt;height:44.25pt;z-index:-15931904;visibility:visible;mso-wrap-style:square;mso-wrap-distance-left:0;mso-wrap-distance-top:0;mso-wrap-distance-right:0;mso-wrap-distance-bottom:0;mso-position-horizontal:absolute;mso-position-horizontal-relative:page;mso-position-vertical:absolute;mso-position-vertical-relative:page;v-text-anchor:top" coordsize="561975,56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" path="m,280987r3677,45578l14324,369801r17039,40316l54214,446935r28085,32740l115039,507760r36818,22851l192173,547650r43236,10647l280987,561975r45578,-3678l369801,547650r40316,-17039l446935,507760r32740,-28085l507760,446935r22851,-36818l547650,369801r10647,-43236l561975,280987r-3678,-45578l547650,192173,530611,151857,507760,115039,479675,82299,446935,54214,410117,31363,369801,14324,326565,3677,280987,,235409,3677,192173,14324,151857,31363,115039,54214,82299,82299,54214,115039,31363,151857,14324,192173,3677,235409,,280987xe" filled="f" strokecolor="#adc1d9" strokeweight="1pt">
              <v:path arrowok="t"/>
              <w10:wrap anchorx="page" anchory="page"/>
            </v:shape>
          </w:pict>
        </mc:Fallback>
      </mc:AlternateContent>
    </w:r>
    <w:r>
      <w:rPr>
        <w:noProof/>
        <w:sz w:val="20"/>
        <w:lang w:eastAsia="it-IT"/>
      </w:rPr>
      <mc:AlternateContent>
        <mc:Choice Requires="wps">
          <w:drawing>
            <wp:anchor distT="0" distB="0" distL="0" distR="0" simplePos="0" relativeHeight="487385088" behindDoc="1" locked="0" layoutInCell="1" allowOverlap="1" wp14:anchorId="17E335B0" wp14:editId="028F5996">
              <wp:simplePos x="0" y="0"/>
              <wp:positionH relativeFrom="page">
                <wp:posOffset>7060692</wp:posOffset>
              </wp:positionH>
              <wp:positionV relativeFrom="page">
                <wp:posOffset>10104966</wp:posOffset>
              </wp:positionV>
              <wp:extent cx="2032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0" cy="194310"/>
                      </a:xfrm>
                      <a:prstGeom prst="rect">
                        <a:avLst/>
                      </a:prstGeom>
                    </wps:spPr>
                    <wps:txbx>
                      <w:txbxContent>
                        <w:p w14:paraId="566808A7" w14:textId="77777777" w:rsidR="00B537C7" w:rsidRDefault="00C41191">
                          <w:pPr>
                            <w:pStyle w:val="Corpotesto"/>
                            <w:spacing w:before="10"/>
                            <w:ind w:left="60"/>
                            <w:rPr>
                              <w:rFonts w:ascii="Times New Roman"/>
                            </w:rPr>
                          </w:pPr>
                          <w:r>
                            <w:rPr>
                              <w:rFonts w:ascii="Times New Roman"/>
                              <w:color w:val="4F81BD"/>
                              <w:spacing w:val="-5"/>
                            </w:rPr>
                            <w:fldChar w:fldCharType="begin"/>
                          </w:r>
                          <w:r>
                            <w:rPr>
                              <w:rFonts w:ascii="Times New Roman"/>
                              <w:color w:val="4F81BD"/>
                              <w:spacing w:val="-5"/>
                            </w:rPr>
                            <w:instrText xml:space="preserve"> PAGE </w:instrText>
                          </w:r>
                          <w:r>
                            <w:rPr>
                              <w:rFonts w:ascii="Times New Roman"/>
                              <w:color w:val="4F81BD"/>
                              <w:spacing w:val="-5"/>
                            </w:rPr>
                            <w:fldChar w:fldCharType="separate"/>
                          </w:r>
                          <w:r w:rsidR="006C13A3">
                            <w:rPr>
                              <w:rFonts w:ascii="Times New Roman"/>
                              <w:noProof/>
                              <w:color w:val="4F81BD"/>
                              <w:spacing w:val="-5"/>
                            </w:rPr>
                            <w:t>11</w:t>
                          </w:r>
                          <w:r>
                            <w:rPr>
                              <w:rFonts w:ascii="Times New Roman"/>
                              <w:color w:val="4F81BD"/>
                              <w:spacing w:val="-5"/>
                            </w:rPr>
                            <w:fldChar w:fldCharType="end"/>
                          </w:r>
                        </w:p>
                      </w:txbxContent>
                    </wps:txbx>
                    <wps:bodyPr wrap="square" lIns="0" tIns="0" rIns="0" bIns="0" rtlCol="0">
                      <a:noAutofit/>
                    </wps:bodyPr>
                  </wps:wsp>
                </a:graphicData>
              </a:graphic>
            </wp:anchor>
          </w:drawing>
        </mc:Choice>
        <mc:Fallback>
          <w:pict>
            <v:shapetype w14:anchorId="17E335B0" id="_x0000_t202" coordsize="21600,21600" o:spt="202" path="m,l,21600r21600,l21600,xe">
              <v:stroke joinstyle="miter"/>
              <v:path gradientshapeok="t" o:connecttype="rect"/>
            </v:shapetype>
            <v:shape id="Textbox 2" o:spid="_x0000_s1027" type="#_x0000_t202" style="position:absolute;margin-left:555.95pt;margin-top:795.65pt;width:16pt;height:15.3pt;z-index:-15931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" filled="f" stroked="f">
              <v:path arrowok="t"/>
              <v:textbox inset="0,0,0,0">
                <w:txbxContent>
                  <w:p w14:paraId="566808A7" w14:textId="77777777" w:rsidR="00B537C7" w:rsidRDefault="00C41191">
                    <w:pPr>
                      <w:pStyle w:val="Corpotesto"/>
                      <w:spacing w:before="10"/>
                      <w:ind w:left="60"/>
                      <w:rPr>
                        <w:rFonts w:ascii="Times New Roman"/>
                      </w:rPr>
                    </w:pPr>
                    <w:r>
                      <w:rPr>
                        <w:rFonts w:ascii="Times New Roman"/>
                        <w:color w:val="4F81BD"/>
                        <w:spacing w:val="-5"/>
                      </w:rPr>
                      <w:fldChar w:fldCharType="begin"/>
                    </w:r>
                    <w:r>
                      <w:rPr>
                        <w:rFonts w:ascii="Times New Roman"/>
                        <w:color w:val="4F81BD"/>
                        <w:spacing w:val="-5"/>
                      </w:rPr>
                      <w:instrText xml:space="preserve"> PAGE </w:instrText>
                    </w:r>
                    <w:r>
                      <w:rPr>
                        <w:rFonts w:ascii="Times New Roman"/>
                        <w:color w:val="4F81BD"/>
                        <w:spacing w:val="-5"/>
                      </w:rPr>
                      <w:fldChar w:fldCharType="separate"/>
                    </w:r>
                    <w:r w:rsidR="006C13A3">
                      <w:rPr>
                        <w:rFonts w:ascii="Times New Roman"/>
                        <w:noProof/>
                        <w:color w:val="4F81BD"/>
                        <w:spacing w:val="-5"/>
                      </w:rPr>
                      <w:t>11</w:t>
                    </w:r>
                    <w:r>
                      <w:rPr>
                        <w:rFonts w:ascii="Times New Roman"/>
                        <w:color w:val="4F81BD"/>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66BEF" w14:textId="77777777" w:rsidR="00D07753" w:rsidRDefault="00D07753">
      <w:r>
        <w:separator/>
      </w:r>
    </w:p>
  </w:footnote>
  <w:footnote w:type="continuationSeparator" w:id="0">
    <w:p w14:paraId="558A0930" w14:textId="77777777" w:rsidR="00D07753" w:rsidRDefault="00D07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5B49"/>
    <w:multiLevelType w:val="hybridMultilevel"/>
    <w:tmpl w:val="729C282E"/>
    <w:lvl w:ilvl="0" w:tplc="FA42706E">
      <w:start w:val="1"/>
      <w:numFmt w:val="decimal"/>
      <w:lvlText w:val="%1."/>
      <w:lvlJc w:val="left"/>
      <w:pPr>
        <w:ind w:left="1144" w:hanging="360"/>
        <w:jc w:val="left"/>
      </w:pPr>
      <w:rPr>
        <w:rFonts w:ascii="Times New Roman" w:eastAsia="Times New Roman" w:hAnsi="Times New Roman" w:cs="Times New Roman" w:hint="default"/>
        <w:b w:val="0"/>
        <w:bCs w:val="0"/>
        <w:i w:val="0"/>
        <w:iCs w:val="0"/>
        <w:spacing w:val="-26"/>
        <w:w w:val="100"/>
        <w:sz w:val="24"/>
        <w:szCs w:val="24"/>
        <w:lang w:val="it-IT" w:eastAsia="en-US" w:bidi="ar-SA"/>
      </w:rPr>
    </w:lvl>
    <w:lvl w:ilvl="1" w:tplc="BDBA1BD6">
      <w:numFmt w:val="bullet"/>
      <w:lvlText w:val="•"/>
      <w:lvlJc w:val="left"/>
      <w:pPr>
        <w:ind w:left="2017" w:hanging="360"/>
      </w:pPr>
      <w:rPr>
        <w:rFonts w:hint="default"/>
        <w:lang w:val="it-IT" w:eastAsia="en-US" w:bidi="ar-SA"/>
      </w:rPr>
    </w:lvl>
    <w:lvl w:ilvl="2" w:tplc="49C8F4CA">
      <w:numFmt w:val="bullet"/>
      <w:lvlText w:val="•"/>
      <w:lvlJc w:val="left"/>
      <w:pPr>
        <w:ind w:left="2895" w:hanging="360"/>
      </w:pPr>
      <w:rPr>
        <w:rFonts w:hint="default"/>
        <w:lang w:val="it-IT" w:eastAsia="en-US" w:bidi="ar-SA"/>
      </w:rPr>
    </w:lvl>
    <w:lvl w:ilvl="3" w:tplc="9EDCEF1C">
      <w:numFmt w:val="bullet"/>
      <w:lvlText w:val="•"/>
      <w:lvlJc w:val="left"/>
      <w:pPr>
        <w:ind w:left="3772" w:hanging="360"/>
      </w:pPr>
      <w:rPr>
        <w:rFonts w:hint="default"/>
        <w:lang w:val="it-IT" w:eastAsia="en-US" w:bidi="ar-SA"/>
      </w:rPr>
    </w:lvl>
    <w:lvl w:ilvl="4" w:tplc="BCA48E5E">
      <w:numFmt w:val="bullet"/>
      <w:lvlText w:val="•"/>
      <w:lvlJc w:val="left"/>
      <w:pPr>
        <w:ind w:left="4650" w:hanging="360"/>
      </w:pPr>
      <w:rPr>
        <w:rFonts w:hint="default"/>
        <w:lang w:val="it-IT" w:eastAsia="en-US" w:bidi="ar-SA"/>
      </w:rPr>
    </w:lvl>
    <w:lvl w:ilvl="5" w:tplc="303A8B92">
      <w:numFmt w:val="bullet"/>
      <w:lvlText w:val="•"/>
      <w:lvlJc w:val="left"/>
      <w:pPr>
        <w:ind w:left="5528" w:hanging="360"/>
      </w:pPr>
      <w:rPr>
        <w:rFonts w:hint="default"/>
        <w:lang w:val="it-IT" w:eastAsia="en-US" w:bidi="ar-SA"/>
      </w:rPr>
    </w:lvl>
    <w:lvl w:ilvl="6" w:tplc="DB2A87FE">
      <w:numFmt w:val="bullet"/>
      <w:lvlText w:val="•"/>
      <w:lvlJc w:val="left"/>
      <w:pPr>
        <w:ind w:left="6405" w:hanging="360"/>
      </w:pPr>
      <w:rPr>
        <w:rFonts w:hint="default"/>
        <w:lang w:val="it-IT" w:eastAsia="en-US" w:bidi="ar-SA"/>
      </w:rPr>
    </w:lvl>
    <w:lvl w:ilvl="7" w:tplc="A7E8F21C">
      <w:numFmt w:val="bullet"/>
      <w:lvlText w:val="•"/>
      <w:lvlJc w:val="left"/>
      <w:pPr>
        <w:ind w:left="7283" w:hanging="360"/>
      </w:pPr>
      <w:rPr>
        <w:rFonts w:hint="default"/>
        <w:lang w:val="it-IT" w:eastAsia="en-US" w:bidi="ar-SA"/>
      </w:rPr>
    </w:lvl>
    <w:lvl w:ilvl="8" w:tplc="D97E48A0">
      <w:numFmt w:val="bullet"/>
      <w:lvlText w:val="•"/>
      <w:lvlJc w:val="left"/>
      <w:pPr>
        <w:ind w:left="8160" w:hanging="360"/>
      </w:pPr>
      <w:rPr>
        <w:rFonts w:hint="default"/>
        <w:lang w:val="it-IT" w:eastAsia="en-US" w:bidi="ar-SA"/>
      </w:rPr>
    </w:lvl>
  </w:abstractNum>
  <w:abstractNum w:abstractNumId="1" w15:restartNumberingAfterBreak="0">
    <w:nsid w:val="262B7787"/>
    <w:multiLevelType w:val="hybridMultilevel"/>
    <w:tmpl w:val="7A1E63A0"/>
    <w:lvl w:ilvl="0" w:tplc="5386CF0C">
      <w:start w:val="1"/>
      <w:numFmt w:val="decimal"/>
      <w:lvlText w:val="%1."/>
      <w:lvlJc w:val="left"/>
      <w:pPr>
        <w:ind w:left="140" w:hanging="253"/>
        <w:jc w:val="left"/>
      </w:pPr>
      <w:rPr>
        <w:rFonts w:ascii="Calibri" w:eastAsia="Calibri" w:hAnsi="Calibri" w:cs="Calibri" w:hint="default"/>
        <w:b w:val="0"/>
        <w:bCs w:val="0"/>
        <w:i w:val="0"/>
        <w:iCs w:val="0"/>
        <w:spacing w:val="-1"/>
        <w:w w:val="100"/>
        <w:sz w:val="24"/>
        <w:szCs w:val="24"/>
        <w:lang w:val="it-IT" w:eastAsia="en-US" w:bidi="ar-SA"/>
      </w:rPr>
    </w:lvl>
    <w:lvl w:ilvl="1" w:tplc="BB6CC10E">
      <w:numFmt w:val="bullet"/>
      <w:lvlText w:val="•"/>
      <w:lvlJc w:val="left"/>
      <w:pPr>
        <w:ind w:left="1117" w:hanging="253"/>
      </w:pPr>
      <w:rPr>
        <w:rFonts w:hint="default"/>
        <w:lang w:val="it-IT" w:eastAsia="en-US" w:bidi="ar-SA"/>
      </w:rPr>
    </w:lvl>
    <w:lvl w:ilvl="2" w:tplc="B142E272">
      <w:numFmt w:val="bullet"/>
      <w:lvlText w:val="•"/>
      <w:lvlJc w:val="left"/>
      <w:pPr>
        <w:ind w:left="2095" w:hanging="253"/>
      </w:pPr>
      <w:rPr>
        <w:rFonts w:hint="default"/>
        <w:lang w:val="it-IT" w:eastAsia="en-US" w:bidi="ar-SA"/>
      </w:rPr>
    </w:lvl>
    <w:lvl w:ilvl="3" w:tplc="D3D4FD58">
      <w:numFmt w:val="bullet"/>
      <w:lvlText w:val="•"/>
      <w:lvlJc w:val="left"/>
      <w:pPr>
        <w:ind w:left="3072" w:hanging="253"/>
      </w:pPr>
      <w:rPr>
        <w:rFonts w:hint="default"/>
        <w:lang w:val="it-IT" w:eastAsia="en-US" w:bidi="ar-SA"/>
      </w:rPr>
    </w:lvl>
    <w:lvl w:ilvl="4" w:tplc="B912598E">
      <w:numFmt w:val="bullet"/>
      <w:lvlText w:val="•"/>
      <w:lvlJc w:val="left"/>
      <w:pPr>
        <w:ind w:left="4050" w:hanging="253"/>
      </w:pPr>
      <w:rPr>
        <w:rFonts w:hint="default"/>
        <w:lang w:val="it-IT" w:eastAsia="en-US" w:bidi="ar-SA"/>
      </w:rPr>
    </w:lvl>
    <w:lvl w:ilvl="5" w:tplc="FFA62820">
      <w:numFmt w:val="bullet"/>
      <w:lvlText w:val="•"/>
      <w:lvlJc w:val="left"/>
      <w:pPr>
        <w:ind w:left="5028" w:hanging="253"/>
      </w:pPr>
      <w:rPr>
        <w:rFonts w:hint="default"/>
        <w:lang w:val="it-IT" w:eastAsia="en-US" w:bidi="ar-SA"/>
      </w:rPr>
    </w:lvl>
    <w:lvl w:ilvl="6" w:tplc="E17E27F8">
      <w:numFmt w:val="bullet"/>
      <w:lvlText w:val="•"/>
      <w:lvlJc w:val="left"/>
      <w:pPr>
        <w:ind w:left="6005" w:hanging="253"/>
      </w:pPr>
      <w:rPr>
        <w:rFonts w:hint="default"/>
        <w:lang w:val="it-IT" w:eastAsia="en-US" w:bidi="ar-SA"/>
      </w:rPr>
    </w:lvl>
    <w:lvl w:ilvl="7" w:tplc="BDFE4848">
      <w:numFmt w:val="bullet"/>
      <w:lvlText w:val="•"/>
      <w:lvlJc w:val="left"/>
      <w:pPr>
        <w:ind w:left="6983" w:hanging="253"/>
      </w:pPr>
      <w:rPr>
        <w:rFonts w:hint="default"/>
        <w:lang w:val="it-IT" w:eastAsia="en-US" w:bidi="ar-SA"/>
      </w:rPr>
    </w:lvl>
    <w:lvl w:ilvl="8" w:tplc="5D4A4D14">
      <w:numFmt w:val="bullet"/>
      <w:lvlText w:val="•"/>
      <w:lvlJc w:val="left"/>
      <w:pPr>
        <w:ind w:left="7960" w:hanging="253"/>
      </w:pPr>
      <w:rPr>
        <w:rFonts w:hint="default"/>
        <w:lang w:val="it-IT" w:eastAsia="en-US" w:bidi="ar-SA"/>
      </w:rPr>
    </w:lvl>
  </w:abstractNum>
  <w:abstractNum w:abstractNumId="2" w15:restartNumberingAfterBreak="0">
    <w:nsid w:val="2CF152E6"/>
    <w:multiLevelType w:val="hybridMultilevel"/>
    <w:tmpl w:val="28E42E6C"/>
    <w:lvl w:ilvl="0" w:tplc="50C4F66E">
      <w:start w:val="1"/>
      <w:numFmt w:val="lowerLetter"/>
      <w:lvlText w:val="%1)"/>
      <w:lvlJc w:val="left"/>
      <w:pPr>
        <w:ind w:left="860" w:hanging="360"/>
        <w:jc w:val="left"/>
      </w:pPr>
      <w:rPr>
        <w:rFonts w:ascii="Calibri" w:eastAsia="Calibri" w:hAnsi="Calibri" w:cs="Calibri" w:hint="default"/>
        <w:b w:val="0"/>
        <w:bCs w:val="0"/>
        <w:i w:val="0"/>
        <w:iCs w:val="0"/>
        <w:spacing w:val="-1"/>
        <w:w w:val="100"/>
        <w:sz w:val="24"/>
        <w:szCs w:val="24"/>
        <w:lang w:val="it-IT" w:eastAsia="en-US" w:bidi="ar-SA"/>
      </w:rPr>
    </w:lvl>
    <w:lvl w:ilvl="1" w:tplc="6C9299D4">
      <w:numFmt w:val="bullet"/>
      <w:lvlText w:val=""/>
      <w:lvlJc w:val="left"/>
      <w:pPr>
        <w:ind w:left="1144" w:hanging="361"/>
      </w:pPr>
      <w:rPr>
        <w:rFonts w:ascii="Symbol" w:eastAsia="Symbol" w:hAnsi="Symbol" w:cs="Symbol" w:hint="default"/>
        <w:b w:val="0"/>
        <w:bCs w:val="0"/>
        <w:i w:val="0"/>
        <w:iCs w:val="0"/>
        <w:spacing w:val="0"/>
        <w:w w:val="100"/>
        <w:sz w:val="24"/>
        <w:szCs w:val="24"/>
        <w:lang w:val="it-IT" w:eastAsia="en-US" w:bidi="ar-SA"/>
      </w:rPr>
    </w:lvl>
    <w:lvl w:ilvl="2" w:tplc="CA9A0B4C">
      <w:numFmt w:val="bullet"/>
      <w:lvlText w:val="•"/>
      <w:lvlJc w:val="left"/>
      <w:pPr>
        <w:ind w:left="2115" w:hanging="361"/>
      </w:pPr>
      <w:rPr>
        <w:rFonts w:hint="default"/>
        <w:lang w:val="it-IT" w:eastAsia="en-US" w:bidi="ar-SA"/>
      </w:rPr>
    </w:lvl>
    <w:lvl w:ilvl="3" w:tplc="9C1AFD5E">
      <w:numFmt w:val="bullet"/>
      <w:lvlText w:val="•"/>
      <w:lvlJc w:val="left"/>
      <w:pPr>
        <w:ind w:left="3090" w:hanging="361"/>
      </w:pPr>
      <w:rPr>
        <w:rFonts w:hint="default"/>
        <w:lang w:val="it-IT" w:eastAsia="en-US" w:bidi="ar-SA"/>
      </w:rPr>
    </w:lvl>
    <w:lvl w:ilvl="4" w:tplc="A41C4802">
      <w:numFmt w:val="bullet"/>
      <w:lvlText w:val="•"/>
      <w:lvlJc w:val="left"/>
      <w:pPr>
        <w:ind w:left="4065" w:hanging="361"/>
      </w:pPr>
      <w:rPr>
        <w:rFonts w:hint="default"/>
        <w:lang w:val="it-IT" w:eastAsia="en-US" w:bidi="ar-SA"/>
      </w:rPr>
    </w:lvl>
    <w:lvl w:ilvl="5" w:tplc="F0AED8A8">
      <w:numFmt w:val="bullet"/>
      <w:lvlText w:val="•"/>
      <w:lvlJc w:val="left"/>
      <w:pPr>
        <w:ind w:left="5040" w:hanging="361"/>
      </w:pPr>
      <w:rPr>
        <w:rFonts w:hint="default"/>
        <w:lang w:val="it-IT" w:eastAsia="en-US" w:bidi="ar-SA"/>
      </w:rPr>
    </w:lvl>
    <w:lvl w:ilvl="6" w:tplc="25768764">
      <w:numFmt w:val="bullet"/>
      <w:lvlText w:val="•"/>
      <w:lvlJc w:val="left"/>
      <w:pPr>
        <w:ind w:left="6015" w:hanging="361"/>
      </w:pPr>
      <w:rPr>
        <w:rFonts w:hint="default"/>
        <w:lang w:val="it-IT" w:eastAsia="en-US" w:bidi="ar-SA"/>
      </w:rPr>
    </w:lvl>
    <w:lvl w:ilvl="7" w:tplc="6DE8C366">
      <w:numFmt w:val="bullet"/>
      <w:lvlText w:val="•"/>
      <w:lvlJc w:val="left"/>
      <w:pPr>
        <w:ind w:left="6990" w:hanging="361"/>
      </w:pPr>
      <w:rPr>
        <w:rFonts w:hint="default"/>
        <w:lang w:val="it-IT" w:eastAsia="en-US" w:bidi="ar-SA"/>
      </w:rPr>
    </w:lvl>
    <w:lvl w:ilvl="8" w:tplc="AB0ECCFC">
      <w:numFmt w:val="bullet"/>
      <w:lvlText w:val="•"/>
      <w:lvlJc w:val="left"/>
      <w:pPr>
        <w:ind w:left="7965" w:hanging="361"/>
      </w:pPr>
      <w:rPr>
        <w:rFonts w:hint="default"/>
        <w:lang w:val="it-IT" w:eastAsia="en-US" w:bidi="ar-SA"/>
      </w:rPr>
    </w:lvl>
  </w:abstractNum>
  <w:abstractNum w:abstractNumId="3" w15:restartNumberingAfterBreak="0">
    <w:nsid w:val="2D8633FB"/>
    <w:multiLevelType w:val="hybridMultilevel"/>
    <w:tmpl w:val="DAEE6416"/>
    <w:lvl w:ilvl="0" w:tplc="22C2D2B4">
      <w:start w:val="1"/>
      <w:numFmt w:val="decimal"/>
      <w:lvlText w:val="%1."/>
      <w:lvlJc w:val="left"/>
      <w:pPr>
        <w:ind w:left="140" w:hanging="234"/>
        <w:jc w:val="left"/>
      </w:pPr>
      <w:rPr>
        <w:rFonts w:ascii="Calibri" w:eastAsia="Calibri" w:hAnsi="Calibri" w:cs="Calibri" w:hint="default"/>
        <w:b w:val="0"/>
        <w:bCs w:val="0"/>
        <w:i w:val="0"/>
        <w:iCs w:val="0"/>
        <w:spacing w:val="-1"/>
        <w:w w:val="100"/>
        <w:sz w:val="24"/>
        <w:szCs w:val="24"/>
        <w:lang w:val="it-IT" w:eastAsia="en-US" w:bidi="ar-SA"/>
      </w:rPr>
    </w:lvl>
    <w:lvl w:ilvl="1" w:tplc="E0248512">
      <w:numFmt w:val="bullet"/>
      <w:lvlText w:val="•"/>
      <w:lvlJc w:val="left"/>
      <w:pPr>
        <w:ind w:left="1117" w:hanging="234"/>
      </w:pPr>
      <w:rPr>
        <w:rFonts w:hint="default"/>
        <w:lang w:val="it-IT" w:eastAsia="en-US" w:bidi="ar-SA"/>
      </w:rPr>
    </w:lvl>
    <w:lvl w:ilvl="2" w:tplc="A5B0BFCC">
      <w:numFmt w:val="bullet"/>
      <w:lvlText w:val="•"/>
      <w:lvlJc w:val="left"/>
      <w:pPr>
        <w:ind w:left="2095" w:hanging="234"/>
      </w:pPr>
      <w:rPr>
        <w:rFonts w:hint="default"/>
        <w:lang w:val="it-IT" w:eastAsia="en-US" w:bidi="ar-SA"/>
      </w:rPr>
    </w:lvl>
    <w:lvl w:ilvl="3" w:tplc="90883C18">
      <w:numFmt w:val="bullet"/>
      <w:lvlText w:val="•"/>
      <w:lvlJc w:val="left"/>
      <w:pPr>
        <w:ind w:left="3072" w:hanging="234"/>
      </w:pPr>
      <w:rPr>
        <w:rFonts w:hint="default"/>
        <w:lang w:val="it-IT" w:eastAsia="en-US" w:bidi="ar-SA"/>
      </w:rPr>
    </w:lvl>
    <w:lvl w:ilvl="4" w:tplc="C33A1C58">
      <w:numFmt w:val="bullet"/>
      <w:lvlText w:val="•"/>
      <w:lvlJc w:val="left"/>
      <w:pPr>
        <w:ind w:left="4050" w:hanging="234"/>
      </w:pPr>
      <w:rPr>
        <w:rFonts w:hint="default"/>
        <w:lang w:val="it-IT" w:eastAsia="en-US" w:bidi="ar-SA"/>
      </w:rPr>
    </w:lvl>
    <w:lvl w:ilvl="5" w:tplc="C3AC1E58">
      <w:numFmt w:val="bullet"/>
      <w:lvlText w:val="•"/>
      <w:lvlJc w:val="left"/>
      <w:pPr>
        <w:ind w:left="5028" w:hanging="234"/>
      </w:pPr>
      <w:rPr>
        <w:rFonts w:hint="default"/>
        <w:lang w:val="it-IT" w:eastAsia="en-US" w:bidi="ar-SA"/>
      </w:rPr>
    </w:lvl>
    <w:lvl w:ilvl="6" w:tplc="65E81384">
      <w:numFmt w:val="bullet"/>
      <w:lvlText w:val="•"/>
      <w:lvlJc w:val="left"/>
      <w:pPr>
        <w:ind w:left="6005" w:hanging="234"/>
      </w:pPr>
      <w:rPr>
        <w:rFonts w:hint="default"/>
        <w:lang w:val="it-IT" w:eastAsia="en-US" w:bidi="ar-SA"/>
      </w:rPr>
    </w:lvl>
    <w:lvl w:ilvl="7" w:tplc="2A649214">
      <w:numFmt w:val="bullet"/>
      <w:lvlText w:val="•"/>
      <w:lvlJc w:val="left"/>
      <w:pPr>
        <w:ind w:left="6983" w:hanging="234"/>
      </w:pPr>
      <w:rPr>
        <w:rFonts w:hint="default"/>
        <w:lang w:val="it-IT" w:eastAsia="en-US" w:bidi="ar-SA"/>
      </w:rPr>
    </w:lvl>
    <w:lvl w:ilvl="8" w:tplc="8B1E6472">
      <w:numFmt w:val="bullet"/>
      <w:lvlText w:val="•"/>
      <w:lvlJc w:val="left"/>
      <w:pPr>
        <w:ind w:left="7960" w:hanging="234"/>
      </w:pPr>
      <w:rPr>
        <w:rFonts w:hint="default"/>
        <w:lang w:val="it-IT" w:eastAsia="en-US" w:bidi="ar-SA"/>
      </w:rPr>
    </w:lvl>
  </w:abstractNum>
  <w:abstractNum w:abstractNumId="4" w15:restartNumberingAfterBreak="0">
    <w:nsid w:val="356F3238"/>
    <w:multiLevelType w:val="hybridMultilevel"/>
    <w:tmpl w:val="7482275E"/>
    <w:lvl w:ilvl="0" w:tplc="CD48E2CA">
      <w:numFmt w:val="bullet"/>
      <w:lvlText w:val=""/>
      <w:lvlJc w:val="left"/>
      <w:pPr>
        <w:ind w:left="784" w:hanging="361"/>
      </w:pPr>
      <w:rPr>
        <w:rFonts w:ascii="Symbol" w:eastAsia="Symbol" w:hAnsi="Symbol" w:cs="Symbol" w:hint="default"/>
        <w:b w:val="0"/>
        <w:bCs w:val="0"/>
        <w:i w:val="0"/>
        <w:iCs w:val="0"/>
        <w:spacing w:val="0"/>
        <w:w w:val="100"/>
        <w:sz w:val="24"/>
        <w:szCs w:val="24"/>
        <w:lang w:val="it-IT" w:eastAsia="en-US" w:bidi="ar-SA"/>
      </w:rPr>
    </w:lvl>
    <w:lvl w:ilvl="1" w:tplc="E836EC90">
      <w:numFmt w:val="bullet"/>
      <w:lvlText w:val="•"/>
      <w:lvlJc w:val="left"/>
      <w:pPr>
        <w:ind w:left="1693" w:hanging="361"/>
      </w:pPr>
      <w:rPr>
        <w:rFonts w:hint="default"/>
        <w:lang w:val="it-IT" w:eastAsia="en-US" w:bidi="ar-SA"/>
      </w:rPr>
    </w:lvl>
    <w:lvl w:ilvl="2" w:tplc="ED98A664">
      <w:numFmt w:val="bullet"/>
      <w:lvlText w:val="•"/>
      <w:lvlJc w:val="left"/>
      <w:pPr>
        <w:ind w:left="2607" w:hanging="361"/>
      </w:pPr>
      <w:rPr>
        <w:rFonts w:hint="default"/>
        <w:lang w:val="it-IT" w:eastAsia="en-US" w:bidi="ar-SA"/>
      </w:rPr>
    </w:lvl>
    <w:lvl w:ilvl="3" w:tplc="EBFA9AEC">
      <w:numFmt w:val="bullet"/>
      <w:lvlText w:val="•"/>
      <w:lvlJc w:val="left"/>
      <w:pPr>
        <w:ind w:left="3520" w:hanging="361"/>
      </w:pPr>
      <w:rPr>
        <w:rFonts w:hint="default"/>
        <w:lang w:val="it-IT" w:eastAsia="en-US" w:bidi="ar-SA"/>
      </w:rPr>
    </w:lvl>
    <w:lvl w:ilvl="4" w:tplc="00283DAE">
      <w:numFmt w:val="bullet"/>
      <w:lvlText w:val="•"/>
      <w:lvlJc w:val="left"/>
      <w:pPr>
        <w:ind w:left="4434" w:hanging="361"/>
      </w:pPr>
      <w:rPr>
        <w:rFonts w:hint="default"/>
        <w:lang w:val="it-IT" w:eastAsia="en-US" w:bidi="ar-SA"/>
      </w:rPr>
    </w:lvl>
    <w:lvl w:ilvl="5" w:tplc="98B83472">
      <w:numFmt w:val="bullet"/>
      <w:lvlText w:val="•"/>
      <w:lvlJc w:val="left"/>
      <w:pPr>
        <w:ind w:left="5348" w:hanging="361"/>
      </w:pPr>
      <w:rPr>
        <w:rFonts w:hint="default"/>
        <w:lang w:val="it-IT" w:eastAsia="en-US" w:bidi="ar-SA"/>
      </w:rPr>
    </w:lvl>
    <w:lvl w:ilvl="6" w:tplc="43D006EC">
      <w:numFmt w:val="bullet"/>
      <w:lvlText w:val="•"/>
      <w:lvlJc w:val="left"/>
      <w:pPr>
        <w:ind w:left="6261" w:hanging="361"/>
      </w:pPr>
      <w:rPr>
        <w:rFonts w:hint="default"/>
        <w:lang w:val="it-IT" w:eastAsia="en-US" w:bidi="ar-SA"/>
      </w:rPr>
    </w:lvl>
    <w:lvl w:ilvl="7" w:tplc="E59EA552">
      <w:numFmt w:val="bullet"/>
      <w:lvlText w:val="•"/>
      <w:lvlJc w:val="left"/>
      <w:pPr>
        <w:ind w:left="7175" w:hanging="361"/>
      </w:pPr>
      <w:rPr>
        <w:rFonts w:hint="default"/>
        <w:lang w:val="it-IT" w:eastAsia="en-US" w:bidi="ar-SA"/>
      </w:rPr>
    </w:lvl>
    <w:lvl w:ilvl="8" w:tplc="ADFC4C8A">
      <w:numFmt w:val="bullet"/>
      <w:lvlText w:val="•"/>
      <w:lvlJc w:val="left"/>
      <w:pPr>
        <w:ind w:left="8088" w:hanging="361"/>
      </w:pPr>
      <w:rPr>
        <w:rFonts w:hint="default"/>
        <w:lang w:val="it-IT" w:eastAsia="en-US" w:bidi="ar-SA"/>
      </w:rPr>
    </w:lvl>
  </w:abstractNum>
  <w:abstractNum w:abstractNumId="5" w15:restartNumberingAfterBreak="0">
    <w:nsid w:val="39662DD4"/>
    <w:multiLevelType w:val="hybridMultilevel"/>
    <w:tmpl w:val="9982ABBC"/>
    <w:lvl w:ilvl="0" w:tplc="C986B520">
      <w:start w:val="1"/>
      <w:numFmt w:val="decimal"/>
      <w:lvlText w:val="%1."/>
      <w:lvlJc w:val="left"/>
      <w:pPr>
        <w:ind w:left="140" w:hanging="257"/>
        <w:jc w:val="left"/>
      </w:pPr>
      <w:rPr>
        <w:rFonts w:ascii="Calibri" w:eastAsia="Calibri" w:hAnsi="Calibri" w:cs="Calibri" w:hint="default"/>
        <w:b w:val="0"/>
        <w:bCs w:val="0"/>
        <w:i w:val="0"/>
        <w:iCs w:val="0"/>
        <w:spacing w:val="-1"/>
        <w:w w:val="100"/>
        <w:sz w:val="24"/>
        <w:szCs w:val="24"/>
        <w:lang w:val="it-IT" w:eastAsia="en-US" w:bidi="ar-SA"/>
      </w:rPr>
    </w:lvl>
    <w:lvl w:ilvl="1" w:tplc="27F06988">
      <w:numFmt w:val="bullet"/>
      <w:lvlText w:val="•"/>
      <w:lvlJc w:val="left"/>
      <w:pPr>
        <w:ind w:left="1117" w:hanging="257"/>
      </w:pPr>
      <w:rPr>
        <w:rFonts w:hint="default"/>
        <w:lang w:val="it-IT" w:eastAsia="en-US" w:bidi="ar-SA"/>
      </w:rPr>
    </w:lvl>
    <w:lvl w:ilvl="2" w:tplc="0F68769A">
      <w:numFmt w:val="bullet"/>
      <w:lvlText w:val="•"/>
      <w:lvlJc w:val="left"/>
      <w:pPr>
        <w:ind w:left="2095" w:hanging="257"/>
      </w:pPr>
      <w:rPr>
        <w:rFonts w:hint="default"/>
        <w:lang w:val="it-IT" w:eastAsia="en-US" w:bidi="ar-SA"/>
      </w:rPr>
    </w:lvl>
    <w:lvl w:ilvl="3" w:tplc="5D9A41CE">
      <w:numFmt w:val="bullet"/>
      <w:lvlText w:val="•"/>
      <w:lvlJc w:val="left"/>
      <w:pPr>
        <w:ind w:left="3072" w:hanging="257"/>
      </w:pPr>
      <w:rPr>
        <w:rFonts w:hint="default"/>
        <w:lang w:val="it-IT" w:eastAsia="en-US" w:bidi="ar-SA"/>
      </w:rPr>
    </w:lvl>
    <w:lvl w:ilvl="4" w:tplc="D7602258">
      <w:numFmt w:val="bullet"/>
      <w:lvlText w:val="•"/>
      <w:lvlJc w:val="left"/>
      <w:pPr>
        <w:ind w:left="4050" w:hanging="257"/>
      </w:pPr>
      <w:rPr>
        <w:rFonts w:hint="default"/>
        <w:lang w:val="it-IT" w:eastAsia="en-US" w:bidi="ar-SA"/>
      </w:rPr>
    </w:lvl>
    <w:lvl w:ilvl="5" w:tplc="E926DDB2">
      <w:numFmt w:val="bullet"/>
      <w:lvlText w:val="•"/>
      <w:lvlJc w:val="left"/>
      <w:pPr>
        <w:ind w:left="5028" w:hanging="257"/>
      </w:pPr>
      <w:rPr>
        <w:rFonts w:hint="default"/>
        <w:lang w:val="it-IT" w:eastAsia="en-US" w:bidi="ar-SA"/>
      </w:rPr>
    </w:lvl>
    <w:lvl w:ilvl="6" w:tplc="9FC260D8">
      <w:numFmt w:val="bullet"/>
      <w:lvlText w:val="•"/>
      <w:lvlJc w:val="left"/>
      <w:pPr>
        <w:ind w:left="6005" w:hanging="257"/>
      </w:pPr>
      <w:rPr>
        <w:rFonts w:hint="default"/>
        <w:lang w:val="it-IT" w:eastAsia="en-US" w:bidi="ar-SA"/>
      </w:rPr>
    </w:lvl>
    <w:lvl w:ilvl="7" w:tplc="DB8E957C">
      <w:numFmt w:val="bullet"/>
      <w:lvlText w:val="•"/>
      <w:lvlJc w:val="left"/>
      <w:pPr>
        <w:ind w:left="6983" w:hanging="257"/>
      </w:pPr>
      <w:rPr>
        <w:rFonts w:hint="default"/>
        <w:lang w:val="it-IT" w:eastAsia="en-US" w:bidi="ar-SA"/>
      </w:rPr>
    </w:lvl>
    <w:lvl w:ilvl="8" w:tplc="3FCA75C6">
      <w:numFmt w:val="bullet"/>
      <w:lvlText w:val="•"/>
      <w:lvlJc w:val="left"/>
      <w:pPr>
        <w:ind w:left="7960" w:hanging="257"/>
      </w:pPr>
      <w:rPr>
        <w:rFonts w:hint="default"/>
        <w:lang w:val="it-IT" w:eastAsia="en-US" w:bidi="ar-SA"/>
      </w:rPr>
    </w:lvl>
  </w:abstractNum>
  <w:abstractNum w:abstractNumId="6" w15:restartNumberingAfterBreak="0">
    <w:nsid w:val="3FE751DA"/>
    <w:multiLevelType w:val="hybridMultilevel"/>
    <w:tmpl w:val="ACA01812"/>
    <w:lvl w:ilvl="0" w:tplc="B7CC8C48">
      <w:numFmt w:val="bullet"/>
      <w:lvlText w:val=""/>
      <w:lvlJc w:val="left"/>
      <w:pPr>
        <w:ind w:left="1144" w:hanging="361"/>
      </w:pPr>
      <w:rPr>
        <w:rFonts w:ascii="Symbol" w:eastAsia="Symbol" w:hAnsi="Symbol" w:cs="Symbol" w:hint="default"/>
        <w:b w:val="0"/>
        <w:bCs w:val="0"/>
        <w:i w:val="0"/>
        <w:iCs w:val="0"/>
        <w:spacing w:val="0"/>
        <w:w w:val="100"/>
        <w:sz w:val="24"/>
        <w:szCs w:val="24"/>
        <w:lang w:val="it-IT" w:eastAsia="en-US" w:bidi="ar-SA"/>
      </w:rPr>
    </w:lvl>
    <w:lvl w:ilvl="1" w:tplc="3BB02A02">
      <w:numFmt w:val="bullet"/>
      <w:lvlText w:val="•"/>
      <w:lvlJc w:val="left"/>
      <w:pPr>
        <w:ind w:left="2017" w:hanging="361"/>
      </w:pPr>
      <w:rPr>
        <w:rFonts w:hint="default"/>
        <w:lang w:val="it-IT" w:eastAsia="en-US" w:bidi="ar-SA"/>
      </w:rPr>
    </w:lvl>
    <w:lvl w:ilvl="2" w:tplc="F4A610E2">
      <w:numFmt w:val="bullet"/>
      <w:lvlText w:val="•"/>
      <w:lvlJc w:val="left"/>
      <w:pPr>
        <w:ind w:left="2895" w:hanging="361"/>
      </w:pPr>
      <w:rPr>
        <w:rFonts w:hint="default"/>
        <w:lang w:val="it-IT" w:eastAsia="en-US" w:bidi="ar-SA"/>
      </w:rPr>
    </w:lvl>
    <w:lvl w:ilvl="3" w:tplc="08A87190">
      <w:numFmt w:val="bullet"/>
      <w:lvlText w:val="•"/>
      <w:lvlJc w:val="left"/>
      <w:pPr>
        <w:ind w:left="3772" w:hanging="361"/>
      </w:pPr>
      <w:rPr>
        <w:rFonts w:hint="default"/>
        <w:lang w:val="it-IT" w:eastAsia="en-US" w:bidi="ar-SA"/>
      </w:rPr>
    </w:lvl>
    <w:lvl w:ilvl="4" w:tplc="FE163718">
      <w:numFmt w:val="bullet"/>
      <w:lvlText w:val="•"/>
      <w:lvlJc w:val="left"/>
      <w:pPr>
        <w:ind w:left="4650" w:hanging="361"/>
      </w:pPr>
      <w:rPr>
        <w:rFonts w:hint="default"/>
        <w:lang w:val="it-IT" w:eastAsia="en-US" w:bidi="ar-SA"/>
      </w:rPr>
    </w:lvl>
    <w:lvl w:ilvl="5" w:tplc="EB7EECF8">
      <w:numFmt w:val="bullet"/>
      <w:lvlText w:val="•"/>
      <w:lvlJc w:val="left"/>
      <w:pPr>
        <w:ind w:left="5528" w:hanging="361"/>
      </w:pPr>
      <w:rPr>
        <w:rFonts w:hint="default"/>
        <w:lang w:val="it-IT" w:eastAsia="en-US" w:bidi="ar-SA"/>
      </w:rPr>
    </w:lvl>
    <w:lvl w:ilvl="6" w:tplc="88DAA16E">
      <w:numFmt w:val="bullet"/>
      <w:lvlText w:val="•"/>
      <w:lvlJc w:val="left"/>
      <w:pPr>
        <w:ind w:left="6405" w:hanging="361"/>
      </w:pPr>
      <w:rPr>
        <w:rFonts w:hint="default"/>
        <w:lang w:val="it-IT" w:eastAsia="en-US" w:bidi="ar-SA"/>
      </w:rPr>
    </w:lvl>
    <w:lvl w:ilvl="7" w:tplc="A12E11FC">
      <w:numFmt w:val="bullet"/>
      <w:lvlText w:val="•"/>
      <w:lvlJc w:val="left"/>
      <w:pPr>
        <w:ind w:left="7283" w:hanging="361"/>
      </w:pPr>
      <w:rPr>
        <w:rFonts w:hint="default"/>
        <w:lang w:val="it-IT" w:eastAsia="en-US" w:bidi="ar-SA"/>
      </w:rPr>
    </w:lvl>
    <w:lvl w:ilvl="8" w:tplc="437C767C">
      <w:numFmt w:val="bullet"/>
      <w:lvlText w:val="•"/>
      <w:lvlJc w:val="left"/>
      <w:pPr>
        <w:ind w:left="8160" w:hanging="361"/>
      </w:pPr>
      <w:rPr>
        <w:rFonts w:hint="default"/>
        <w:lang w:val="it-IT" w:eastAsia="en-US" w:bidi="ar-SA"/>
      </w:rPr>
    </w:lvl>
  </w:abstractNum>
  <w:abstractNum w:abstractNumId="7" w15:restartNumberingAfterBreak="0">
    <w:nsid w:val="49BB5D47"/>
    <w:multiLevelType w:val="hybridMultilevel"/>
    <w:tmpl w:val="7972985A"/>
    <w:lvl w:ilvl="0" w:tplc="5176A384">
      <w:start w:val="1"/>
      <w:numFmt w:val="decimal"/>
      <w:lvlText w:val="%1."/>
      <w:lvlJc w:val="left"/>
      <w:pPr>
        <w:ind w:left="1144" w:hanging="360"/>
        <w:jc w:val="left"/>
      </w:pPr>
      <w:rPr>
        <w:rFonts w:ascii="Calibri" w:eastAsia="Calibri" w:hAnsi="Calibri" w:cs="Calibri" w:hint="default"/>
        <w:b w:val="0"/>
        <w:bCs w:val="0"/>
        <w:i w:val="0"/>
        <w:iCs w:val="0"/>
        <w:spacing w:val="-1"/>
        <w:w w:val="100"/>
        <w:sz w:val="24"/>
        <w:szCs w:val="24"/>
        <w:lang w:val="it-IT" w:eastAsia="en-US" w:bidi="ar-SA"/>
      </w:rPr>
    </w:lvl>
    <w:lvl w:ilvl="1" w:tplc="6C965048">
      <w:start w:val="1"/>
      <w:numFmt w:val="lowerLetter"/>
      <w:lvlText w:val="%2)"/>
      <w:lvlJc w:val="left"/>
      <w:pPr>
        <w:ind w:left="1144" w:hanging="360"/>
        <w:jc w:val="left"/>
      </w:pPr>
      <w:rPr>
        <w:rFonts w:ascii="Calibri" w:eastAsia="Calibri" w:hAnsi="Calibri" w:cs="Calibri" w:hint="default"/>
        <w:b w:val="0"/>
        <w:bCs w:val="0"/>
        <w:i w:val="0"/>
        <w:iCs w:val="0"/>
        <w:spacing w:val="-1"/>
        <w:w w:val="100"/>
        <w:sz w:val="24"/>
        <w:szCs w:val="24"/>
        <w:lang w:val="it-IT" w:eastAsia="en-US" w:bidi="ar-SA"/>
      </w:rPr>
    </w:lvl>
    <w:lvl w:ilvl="2" w:tplc="5CA227D2">
      <w:numFmt w:val="bullet"/>
      <w:lvlText w:val="•"/>
      <w:lvlJc w:val="left"/>
      <w:pPr>
        <w:ind w:left="2895" w:hanging="360"/>
      </w:pPr>
      <w:rPr>
        <w:rFonts w:hint="default"/>
        <w:lang w:val="it-IT" w:eastAsia="en-US" w:bidi="ar-SA"/>
      </w:rPr>
    </w:lvl>
    <w:lvl w:ilvl="3" w:tplc="08D42348">
      <w:numFmt w:val="bullet"/>
      <w:lvlText w:val="•"/>
      <w:lvlJc w:val="left"/>
      <w:pPr>
        <w:ind w:left="3772" w:hanging="360"/>
      </w:pPr>
      <w:rPr>
        <w:rFonts w:hint="default"/>
        <w:lang w:val="it-IT" w:eastAsia="en-US" w:bidi="ar-SA"/>
      </w:rPr>
    </w:lvl>
    <w:lvl w:ilvl="4" w:tplc="D7EC1A80">
      <w:numFmt w:val="bullet"/>
      <w:lvlText w:val="•"/>
      <w:lvlJc w:val="left"/>
      <w:pPr>
        <w:ind w:left="4650" w:hanging="360"/>
      </w:pPr>
      <w:rPr>
        <w:rFonts w:hint="default"/>
        <w:lang w:val="it-IT" w:eastAsia="en-US" w:bidi="ar-SA"/>
      </w:rPr>
    </w:lvl>
    <w:lvl w:ilvl="5" w:tplc="277E7A9E">
      <w:numFmt w:val="bullet"/>
      <w:lvlText w:val="•"/>
      <w:lvlJc w:val="left"/>
      <w:pPr>
        <w:ind w:left="5528" w:hanging="360"/>
      </w:pPr>
      <w:rPr>
        <w:rFonts w:hint="default"/>
        <w:lang w:val="it-IT" w:eastAsia="en-US" w:bidi="ar-SA"/>
      </w:rPr>
    </w:lvl>
    <w:lvl w:ilvl="6" w:tplc="A128F206">
      <w:numFmt w:val="bullet"/>
      <w:lvlText w:val="•"/>
      <w:lvlJc w:val="left"/>
      <w:pPr>
        <w:ind w:left="6405" w:hanging="360"/>
      </w:pPr>
      <w:rPr>
        <w:rFonts w:hint="default"/>
        <w:lang w:val="it-IT" w:eastAsia="en-US" w:bidi="ar-SA"/>
      </w:rPr>
    </w:lvl>
    <w:lvl w:ilvl="7" w:tplc="889A1DAA">
      <w:numFmt w:val="bullet"/>
      <w:lvlText w:val="•"/>
      <w:lvlJc w:val="left"/>
      <w:pPr>
        <w:ind w:left="7283" w:hanging="360"/>
      </w:pPr>
      <w:rPr>
        <w:rFonts w:hint="default"/>
        <w:lang w:val="it-IT" w:eastAsia="en-US" w:bidi="ar-SA"/>
      </w:rPr>
    </w:lvl>
    <w:lvl w:ilvl="8" w:tplc="54D0043C">
      <w:numFmt w:val="bullet"/>
      <w:lvlText w:val="•"/>
      <w:lvlJc w:val="left"/>
      <w:pPr>
        <w:ind w:left="8160" w:hanging="360"/>
      </w:pPr>
      <w:rPr>
        <w:rFonts w:hint="default"/>
        <w:lang w:val="it-IT" w:eastAsia="en-US" w:bidi="ar-SA"/>
      </w:rPr>
    </w:lvl>
  </w:abstractNum>
  <w:abstractNum w:abstractNumId="8" w15:restartNumberingAfterBreak="0">
    <w:nsid w:val="4D811F4C"/>
    <w:multiLevelType w:val="hybridMultilevel"/>
    <w:tmpl w:val="BCE2B75C"/>
    <w:lvl w:ilvl="0" w:tplc="B57E2256">
      <w:start w:val="1"/>
      <w:numFmt w:val="lowerLetter"/>
      <w:lvlText w:val="%1)"/>
      <w:lvlJc w:val="left"/>
      <w:pPr>
        <w:ind w:left="1144" w:hanging="360"/>
        <w:jc w:val="left"/>
      </w:pPr>
      <w:rPr>
        <w:rFonts w:ascii="Calibri" w:eastAsia="Calibri" w:hAnsi="Calibri" w:cs="Calibri" w:hint="default"/>
        <w:b w:val="0"/>
        <w:bCs w:val="0"/>
        <w:i w:val="0"/>
        <w:iCs w:val="0"/>
        <w:spacing w:val="-1"/>
        <w:w w:val="100"/>
        <w:sz w:val="24"/>
        <w:szCs w:val="24"/>
        <w:lang w:val="it-IT" w:eastAsia="en-US" w:bidi="ar-SA"/>
      </w:rPr>
    </w:lvl>
    <w:lvl w:ilvl="1" w:tplc="7EAAE508">
      <w:numFmt w:val="bullet"/>
      <w:lvlText w:val="•"/>
      <w:lvlJc w:val="left"/>
      <w:pPr>
        <w:ind w:left="2017" w:hanging="360"/>
      </w:pPr>
      <w:rPr>
        <w:rFonts w:hint="default"/>
        <w:lang w:val="it-IT" w:eastAsia="en-US" w:bidi="ar-SA"/>
      </w:rPr>
    </w:lvl>
    <w:lvl w:ilvl="2" w:tplc="DEA4E516">
      <w:numFmt w:val="bullet"/>
      <w:lvlText w:val="•"/>
      <w:lvlJc w:val="left"/>
      <w:pPr>
        <w:ind w:left="2895" w:hanging="360"/>
      </w:pPr>
      <w:rPr>
        <w:rFonts w:hint="default"/>
        <w:lang w:val="it-IT" w:eastAsia="en-US" w:bidi="ar-SA"/>
      </w:rPr>
    </w:lvl>
    <w:lvl w:ilvl="3" w:tplc="2E14188C">
      <w:numFmt w:val="bullet"/>
      <w:lvlText w:val="•"/>
      <w:lvlJc w:val="left"/>
      <w:pPr>
        <w:ind w:left="3772" w:hanging="360"/>
      </w:pPr>
      <w:rPr>
        <w:rFonts w:hint="default"/>
        <w:lang w:val="it-IT" w:eastAsia="en-US" w:bidi="ar-SA"/>
      </w:rPr>
    </w:lvl>
    <w:lvl w:ilvl="4" w:tplc="0DACD0E6">
      <w:numFmt w:val="bullet"/>
      <w:lvlText w:val="•"/>
      <w:lvlJc w:val="left"/>
      <w:pPr>
        <w:ind w:left="4650" w:hanging="360"/>
      </w:pPr>
      <w:rPr>
        <w:rFonts w:hint="default"/>
        <w:lang w:val="it-IT" w:eastAsia="en-US" w:bidi="ar-SA"/>
      </w:rPr>
    </w:lvl>
    <w:lvl w:ilvl="5" w:tplc="978439DA">
      <w:numFmt w:val="bullet"/>
      <w:lvlText w:val="•"/>
      <w:lvlJc w:val="left"/>
      <w:pPr>
        <w:ind w:left="5528" w:hanging="360"/>
      </w:pPr>
      <w:rPr>
        <w:rFonts w:hint="default"/>
        <w:lang w:val="it-IT" w:eastAsia="en-US" w:bidi="ar-SA"/>
      </w:rPr>
    </w:lvl>
    <w:lvl w:ilvl="6" w:tplc="B5EA6D56">
      <w:numFmt w:val="bullet"/>
      <w:lvlText w:val="•"/>
      <w:lvlJc w:val="left"/>
      <w:pPr>
        <w:ind w:left="6405" w:hanging="360"/>
      </w:pPr>
      <w:rPr>
        <w:rFonts w:hint="default"/>
        <w:lang w:val="it-IT" w:eastAsia="en-US" w:bidi="ar-SA"/>
      </w:rPr>
    </w:lvl>
    <w:lvl w:ilvl="7" w:tplc="1A7EC724">
      <w:numFmt w:val="bullet"/>
      <w:lvlText w:val="•"/>
      <w:lvlJc w:val="left"/>
      <w:pPr>
        <w:ind w:left="7283" w:hanging="360"/>
      </w:pPr>
      <w:rPr>
        <w:rFonts w:hint="default"/>
        <w:lang w:val="it-IT" w:eastAsia="en-US" w:bidi="ar-SA"/>
      </w:rPr>
    </w:lvl>
    <w:lvl w:ilvl="8" w:tplc="289EADB4">
      <w:numFmt w:val="bullet"/>
      <w:lvlText w:val="•"/>
      <w:lvlJc w:val="left"/>
      <w:pPr>
        <w:ind w:left="8160" w:hanging="360"/>
      </w:pPr>
      <w:rPr>
        <w:rFonts w:hint="default"/>
        <w:lang w:val="it-IT" w:eastAsia="en-US" w:bidi="ar-SA"/>
      </w:rPr>
    </w:lvl>
  </w:abstractNum>
  <w:abstractNum w:abstractNumId="9" w15:restartNumberingAfterBreak="0">
    <w:nsid w:val="4DAB6F8C"/>
    <w:multiLevelType w:val="hybridMultilevel"/>
    <w:tmpl w:val="25E29F84"/>
    <w:lvl w:ilvl="0" w:tplc="F5B26C0A">
      <w:start w:val="2"/>
      <w:numFmt w:val="decimal"/>
      <w:lvlText w:val="%1."/>
      <w:lvlJc w:val="left"/>
      <w:pPr>
        <w:ind w:left="377" w:hanging="237"/>
        <w:jc w:val="left"/>
      </w:pPr>
      <w:rPr>
        <w:rFonts w:ascii="Calibri" w:eastAsia="Calibri" w:hAnsi="Calibri" w:cs="Calibri" w:hint="default"/>
        <w:b w:val="0"/>
        <w:bCs w:val="0"/>
        <w:i w:val="0"/>
        <w:iCs w:val="0"/>
        <w:spacing w:val="0"/>
        <w:w w:val="100"/>
        <w:sz w:val="24"/>
        <w:szCs w:val="24"/>
        <w:lang w:val="it-IT" w:eastAsia="en-US" w:bidi="ar-SA"/>
      </w:rPr>
    </w:lvl>
    <w:lvl w:ilvl="1" w:tplc="37FE7AA0">
      <w:start w:val="1"/>
      <w:numFmt w:val="decimal"/>
      <w:lvlText w:val="%2."/>
      <w:lvlJc w:val="left"/>
      <w:pPr>
        <w:ind w:left="1144" w:hanging="360"/>
        <w:jc w:val="left"/>
      </w:pPr>
      <w:rPr>
        <w:rFonts w:ascii="Times New Roman" w:eastAsia="Times New Roman" w:hAnsi="Times New Roman" w:cs="Times New Roman" w:hint="default"/>
        <w:b w:val="0"/>
        <w:bCs w:val="0"/>
        <w:i w:val="0"/>
        <w:iCs w:val="0"/>
        <w:spacing w:val="-26"/>
        <w:w w:val="100"/>
        <w:sz w:val="24"/>
        <w:szCs w:val="24"/>
        <w:lang w:val="it-IT" w:eastAsia="en-US" w:bidi="ar-SA"/>
      </w:rPr>
    </w:lvl>
    <w:lvl w:ilvl="2" w:tplc="DE343300">
      <w:start w:val="1"/>
      <w:numFmt w:val="lowerLetter"/>
      <w:lvlText w:val="%3)"/>
      <w:lvlJc w:val="left"/>
      <w:pPr>
        <w:ind w:left="1144" w:hanging="360"/>
        <w:jc w:val="left"/>
      </w:pPr>
      <w:rPr>
        <w:rFonts w:ascii="Calibri" w:eastAsia="Calibri" w:hAnsi="Calibri" w:cs="Calibri" w:hint="default"/>
        <w:b w:val="0"/>
        <w:bCs w:val="0"/>
        <w:i w:val="0"/>
        <w:iCs w:val="0"/>
        <w:spacing w:val="-1"/>
        <w:w w:val="100"/>
        <w:sz w:val="24"/>
        <w:szCs w:val="24"/>
        <w:lang w:val="it-IT" w:eastAsia="en-US" w:bidi="ar-SA"/>
      </w:rPr>
    </w:lvl>
    <w:lvl w:ilvl="3" w:tplc="FC087C14">
      <w:start w:val="1"/>
      <w:numFmt w:val="upperRoman"/>
      <w:lvlText w:val="%4."/>
      <w:lvlJc w:val="left"/>
      <w:pPr>
        <w:ind w:left="1864" w:hanging="286"/>
        <w:jc w:val="right"/>
      </w:pPr>
      <w:rPr>
        <w:rFonts w:ascii="Calibri" w:eastAsia="Calibri" w:hAnsi="Calibri" w:cs="Calibri" w:hint="default"/>
        <w:b w:val="0"/>
        <w:bCs w:val="0"/>
        <w:i w:val="0"/>
        <w:iCs w:val="0"/>
        <w:spacing w:val="-1"/>
        <w:w w:val="100"/>
        <w:sz w:val="24"/>
        <w:szCs w:val="24"/>
        <w:lang w:val="it-IT" w:eastAsia="en-US" w:bidi="ar-SA"/>
      </w:rPr>
    </w:lvl>
    <w:lvl w:ilvl="4" w:tplc="75B07CF2">
      <w:numFmt w:val="bullet"/>
      <w:lvlText w:val="•"/>
      <w:lvlJc w:val="left"/>
      <w:pPr>
        <w:ind w:left="3874" w:hanging="286"/>
      </w:pPr>
      <w:rPr>
        <w:rFonts w:hint="default"/>
        <w:lang w:val="it-IT" w:eastAsia="en-US" w:bidi="ar-SA"/>
      </w:rPr>
    </w:lvl>
    <w:lvl w:ilvl="5" w:tplc="C5AAAE08">
      <w:numFmt w:val="bullet"/>
      <w:lvlText w:val="•"/>
      <w:lvlJc w:val="left"/>
      <w:pPr>
        <w:ind w:left="4881" w:hanging="286"/>
      </w:pPr>
      <w:rPr>
        <w:rFonts w:hint="default"/>
        <w:lang w:val="it-IT" w:eastAsia="en-US" w:bidi="ar-SA"/>
      </w:rPr>
    </w:lvl>
    <w:lvl w:ilvl="6" w:tplc="D67A970E">
      <w:numFmt w:val="bullet"/>
      <w:lvlText w:val="•"/>
      <w:lvlJc w:val="left"/>
      <w:pPr>
        <w:ind w:left="5888" w:hanging="286"/>
      </w:pPr>
      <w:rPr>
        <w:rFonts w:hint="default"/>
        <w:lang w:val="it-IT" w:eastAsia="en-US" w:bidi="ar-SA"/>
      </w:rPr>
    </w:lvl>
    <w:lvl w:ilvl="7" w:tplc="7774317E">
      <w:numFmt w:val="bullet"/>
      <w:lvlText w:val="•"/>
      <w:lvlJc w:val="left"/>
      <w:pPr>
        <w:ind w:left="6895" w:hanging="286"/>
      </w:pPr>
      <w:rPr>
        <w:rFonts w:hint="default"/>
        <w:lang w:val="it-IT" w:eastAsia="en-US" w:bidi="ar-SA"/>
      </w:rPr>
    </w:lvl>
    <w:lvl w:ilvl="8" w:tplc="29D6689A">
      <w:numFmt w:val="bullet"/>
      <w:lvlText w:val="•"/>
      <w:lvlJc w:val="left"/>
      <w:pPr>
        <w:ind w:left="7902" w:hanging="286"/>
      </w:pPr>
      <w:rPr>
        <w:rFonts w:hint="default"/>
        <w:lang w:val="it-IT" w:eastAsia="en-US" w:bidi="ar-SA"/>
      </w:rPr>
    </w:lvl>
  </w:abstractNum>
  <w:abstractNum w:abstractNumId="10" w15:restartNumberingAfterBreak="0">
    <w:nsid w:val="51782490"/>
    <w:multiLevelType w:val="hybridMultilevel"/>
    <w:tmpl w:val="AC52698E"/>
    <w:lvl w:ilvl="0" w:tplc="0E94B484">
      <w:start w:val="1"/>
      <w:numFmt w:val="decimal"/>
      <w:lvlText w:val="%1."/>
      <w:lvlJc w:val="left"/>
      <w:pPr>
        <w:ind w:left="140" w:hanging="250"/>
        <w:jc w:val="left"/>
      </w:pPr>
      <w:rPr>
        <w:rFonts w:ascii="Calibri" w:eastAsia="Calibri" w:hAnsi="Calibri" w:cs="Calibri" w:hint="default"/>
        <w:b w:val="0"/>
        <w:bCs w:val="0"/>
        <w:i w:val="0"/>
        <w:iCs w:val="0"/>
        <w:spacing w:val="-1"/>
        <w:w w:val="100"/>
        <w:sz w:val="24"/>
        <w:szCs w:val="24"/>
        <w:lang w:val="it-IT" w:eastAsia="en-US" w:bidi="ar-SA"/>
      </w:rPr>
    </w:lvl>
    <w:lvl w:ilvl="1" w:tplc="9F482808">
      <w:numFmt w:val="bullet"/>
      <w:lvlText w:val=""/>
      <w:lvlJc w:val="left"/>
      <w:pPr>
        <w:ind w:left="1144" w:hanging="361"/>
      </w:pPr>
      <w:rPr>
        <w:rFonts w:ascii="Symbol" w:eastAsia="Symbol" w:hAnsi="Symbol" w:cs="Symbol" w:hint="default"/>
        <w:b w:val="0"/>
        <w:bCs w:val="0"/>
        <w:i w:val="0"/>
        <w:iCs w:val="0"/>
        <w:spacing w:val="0"/>
        <w:w w:val="100"/>
        <w:sz w:val="24"/>
        <w:szCs w:val="24"/>
        <w:lang w:val="it-IT" w:eastAsia="en-US" w:bidi="ar-SA"/>
      </w:rPr>
    </w:lvl>
    <w:lvl w:ilvl="2" w:tplc="3B76AFFA">
      <w:numFmt w:val="bullet"/>
      <w:lvlText w:val="•"/>
      <w:lvlJc w:val="left"/>
      <w:pPr>
        <w:ind w:left="2115" w:hanging="361"/>
      </w:pPr>
      <w:rPr>
        <w:rFonts w:hint="default"/>
        <w:lang w:val="it-IT" w:eastAsia="en-US" w:bidi="ar-SA"/>
      </w:rPr>
    </w:lvl>
    <w:lvl w:ilvl="3" w:tplc="7DE2BA5A">
      <w:numFmt w:val="bullet"/>
      <w:lvlText w:val="•"/>
      <w:lvlJc w:val="left"/>
      <w:pPr>
        <w:ind w:left="3090" w:hanging="361"/>
      </w:pPr>
      <w:rPr>
        <w:rFonts w:hint="default"/>
        <w:lang w:val="it-IT" w:eastAsia="en-US" w:bidi="ar-SA"/>
      </w:rPr>
    </w:lvl>
    <w:lvl w:ilvl="4" w:tplc="9A982470">
      <w:numFmt w:val="bullet"/>
      <w:lvlText w:val="•"/>
      <w:lvlJc w:val="left"/>
      <w:pPr>
        <w:ind w:left="4065" w:hanging="361"/>
      </w:pPr>
      <w:rPr>
        <w:rFonts w:hint="default"/>
        <w:lang w:val="it-IT" w:eastAsia="en-US" w:bidi="ar-SA"/>
      </w:rPr>
    </w:lvl>
    <w:lvl w:ilvl="5" w:tplc="625E2BB8">
      <w:numFmt w:val="bullet"/>
      <w:lvlText w:val="•"/>
      <w:lvlJc w:val="left"/>
      <w:pPr>
        <w:ind w:left="5040" w:hanging="361"/>
      </w:pPr>
      <w:rPr>
        <w:rFonts w:hint="default"/>
        <w:lang w:val="it-IT" w:eastAsia="en-US" w:bidi="ar-SA"/>
      </w:rPr>
    </w:lvl>
    <w:lvl w:ilvl="6" w:tplc="7FDCBC62">
      <w:numFmt w:val="bullet"/>
      <w:lvlText w:val="•"/>
      <w:lvlJc w:val="left"/>
      <w:pPr>
        <w:ind w:left="6015" w:hanging="361"/>
      </w:pPr>
      <w:rPr>
        <w:rFonts w:hint="default"/>
        <w:lang w:val="it-IT" w:eastAsia="en-US" w:bidi="ar-SA"/>
      </w:rPr>
    </w:lvl>
    <w:lvl w:ilvl="7" w:tplc="78BE94C4">
      <w:numFmt w:val="bullet"/>
      <w:lvlText w:val="•"/>
      <w:lvlJc w:val="left"/>
      <w:pPr>
        <w:ind w:left="6990" w:hanging="361"/>
      </w:pPr>
      <w:rPr>
        <w:rFonts w:hint="default"/>
        <w:lang w:val="it-IT" w:eastAsia="en-US" w:bidi="ar-SA"/>
      </w:rPr>
    </w:lvl>
    <w:lvl w:ilvl="8" w:tplc="B0D2F10E">
      <w:numFmt w:val="bullet"/>
      <w:lvlText w:val="•"/>
      <w:lvlJc w:val="left"/>
      <w:pPr>
        <w:ind w:left="7965" w:hanging="361"/>
      </w:pPr>
      <w:rPr>
        <w:rFonts w:hint="default"/>
        <w:lang w:val="it-IT" w:eastAsia="en-US" w:bidi="ar-SA"/>
      </w:rPr>
    </w:lvl>
  </w:abstractNum>
  <w:abstractNum w:abstractNumId="11" w15:restartNumberingAfterBreak="0">
    <w:nsid w:val="56A6691D"/>
    <w:multiLevelType w:val="hybridMultilevel"/>
    <w:tmpl w:val="B186EAC2"/>
    <w:lvl w:ilvl="0" w:tplc="D9F66C1E">
      <w:start w:val="1"/>
      <w:numFmt w:val="lowerLetter"/>
      <w:lvlText w:val="%1)"/>
      <w:lvlJc w:val="left"/>
      <w:pPr>
        <w:ind w:left="1144" w:hanging="360"/>
        <w:jc w:val="left"/>
      </w:pPr>
      <w:rPr>
        <w:rFonts w:ascii="Calibri" w:eastAsia="Calibri" w:hAnsi="Calibri" w:cs="Calibri" w:hint="default"/>
        <w:b w:val="0"/>
        <w:bCs w:val="0"/>
        <w:i w:val="0"/>
        <w:iCs w:val="0"/>
        <w:spacing w:val="-1"/>
        <w:w w:val="100"/>
        <w:sz w:val="24"/>
        <w:szCs w:val="24"/>
        <w:lang w:val="it-IT" w:eastAsia="en-US" w:bidi="ar-SA"/>
      </w:rPr>
    </w:lvl>
    <w:lvl w:ilvl="1" w:tplc="277047D2">
      <w:numFmt w:val="bullet"/>
      <w:lvlText w:val="•"/>
      <w:lvlJc w:val="left"/>
      <w:pPr>
        <w:ind w:left="2017" w:hanging="360"/>
      </w:pPr>
      <w:rPr>
        <w:rFonts w:hint="default"/>
        <w:lang w:val="it-IT" w:eastAsia="en-US" w:bidi="ar-SA"/>
      </w:rPr>
    </w:lvl>
    <w:lvl w:ilvl="2" w:tplc="9C0E4686">
      <w:numFmt w:val="bullet"/>
      <w:lvlText w:val="•"/>
      <w:lvlJc w:val="left"/>
      <w:pPr>
        <w:ind w:left="2895" w:hanging="360"/>
      </w:pPr>
      <w:rPr>
        <w:rFonts w:hint="default"/>
        <w:lang w:val="it-IT" w:eastAsia="en-US" w:bidi="ar-SA"/>
      </w:rPr>
    </w:lvl>
    <w:lvl w:ilvl="3" w:tplc="ECB44EFC">
      <w:numFmt w:val="bullet"/>
      <w:lvlText w:val="•"/>
      <w:lvlJc w:val="left"/>
      <w:pPr>
        <w:ind w:left="3772" w:hanging="360"/>
      </w:pPr>
      <w:rPr>
        <w:rFonts w:hint="default"/>
        <w:lang w:val="it-IT" w:eastAsia="en-US" w:bidi="ar-SA"/>
      </w:rPr>
    </w:lvl>
    <w:lvl w:ilvl="4" w:tplc="A89E59AA">
      <w:numFmt w:val="bullet"/>
      <w:lvlText w:val="•"/>
      <w:lvlJc w:val="left"/>
      <w:pPr>
        <w:ind w:left="4650" w:hanging="360"/>
      </w:pPr>
      <w:rPr>
        <w:rFonts w:hint="default"/>
        <w:lang w:val="it-IT" w:eastAsia="en-US" w:bidi="ar-SA"/>
      </w:rPr>
    </w:lvl>
    <w:lvl w:ilvl="5" w:tplc="5192BDD8">
      <w:numFmt w:val="bullet"/>
      <w:lvlText w:val="•"/>
      <w:lvlJc w:val="left"/>
      <w:pPr>
        <w:ind w:left="5528" w:hanging="360"/>
      </w:pPr>
      <w:rPr>
        <w:rFonts w:hint="default"/>
        <w:lang w:val="it-IT" w:eastAsia="en-US" w:bidi="ar-SA"/>
      </w:rPr>
    </w:lvl>
    <w:lvl w:ilvl="6" w:tplc="8B90BEEE">
      <w:numFmt w:val="bullet"/>
      <w:lvlText w:val="•"/>
      <w:lvlJc w:val="left"/>
      <w:pPr>
        <w:ind w:left="6405" w:hanging="360"/>
      </w:pPr>
      <w:rPr>
        <w:rFonts w:hint="default"/>
        <w:lang w:val="it-IT" w:eastAsia="en-US" w:bidi="ar-SA"/>
      </w:rPr>
    </w:lvl>
    <w:lvl w:ilvl="7" w:tplc="4EBE2964">
      <w:numFmt w:val="bullet"/>
      <w:lvlText w:val="•"/>
      <w:lvlJc w:val="left"/>
      <w:pPr>
        <w:ind w:left="7283" w:hanging="360"/>
      </w:pPr>
      <w:rPr>
        <w:rFonts w:hint="default"/>
        <w:lang w:val="it-IT" w:eastAsia="en-US" w:bidi="ar-SA"/>
      </w:rPr>
    </w:lvl>
    <w:lvl w:ilvl="8" w:tplc="3614E4DC">
      <w:numFmt w:val="bullet"/>
      <w:lvlText w:val="•"/>
      <w:lvlJc w:val="left"/>
      <w:pPr>
        <w:ind w:left="8160" w:hanging="360"/>
      </w:pPr>
      <w:rPr>
        <w:rFonts w:hint="default"/>
        <w:lang w:val="it-IT" w:eastAsia="en-US" w:bidi="ar-SA"/>
      </w:rPr>
    </w:lvl>
  </w:abstractNum>
  <w:abstractNum w:abstractNumId="12" w15:restartNumberingAfterBreak="0">
    <w:nsid w:val="77F556D1"/>
    <w:multiLevelType w:val="hybridMultilevel"/>
    <w:tmpl w:val="C4C0B562"/>
    <w:lvl w:ilvl="0" w:tplc="09EE28EC">
      <w:start w:val="1"/>
      <w:numFmt w:val="lowerLetter"/>
      <w:lvlText w:val="%1)"/>
      <w:lvlJc w:val="left"/>
      <w:pPr>
        <w:ind w:left="1144" w:hanging="360"/>
        <w:jc w:val="left"/>
      </w:pPr>
      <w:rPr>
        <w:rFonts w:ascii="Calibri" w:eastAsia="Calibri" w:hAnsi="Calibri" w:cs="Calibri" w:hint="default"/>
        <w:b w:val="0"/>
        <w:bCs w:val="0"/>
        <w:i w:val="0"/>
        <w:iCs w:val="0"/>
        <w:spacing w:val="-1"/>
        <w:w w:val="100"/>
        <w:sz w:val="24"/>
        <w:szCs w:val="24"/>
        <w:lang w:val="it-IT" w:eastAsia="en-US" w:bidi="ar-SA"/>
      </w:rPr>
    </w:lvl>
    <w:lvl w:ilvl="1" w:tplc="28F0C9A0">
      <w:numFmt w:val="bullet"/>
      <w:lvlText w:val="•"/>
      <w:lvlJc w:val="left"/>
      <w:pPr>
        <w:ind w:left="2017" w:hanging="360"/>
      </w:pPr>
      <w:rPr>
        <w:rFonts w:hint="default"/>
        <w:lang w:val="it-IT" w:eastAsia="en-US" w:bidi="ar-SA"/>
      </w:rPr>
    </w:lvl>
    <w:lvl w:ilvl="2" w:tplc="7B2008EC">
      <w:numFmt w:val="bullet"/>
      <w:lvlText w:val="•"/>
      <w:lvlJc w:val="left"/>
      <w:pPr>
        <w:ind w:left="2895" w:hanging="360"/>
      </w:pPr>
      <w:rPr>
        <w:rFonts w:hint="default"/>
        <w:lang w:val="it-IT" w:eastAsia="en-US" w:bidi="ar-SA"/>
      </w:rPr>
    </w:lvl>
    <w:lvl w:ilvl="3" w:tplc="873EE938">
      <w:numFmt w:val="bullet"/>
      <w:lvlText w:val="•"/>
      <w:lvlJc w:val="left"/>
      <w:pPr>
        <w:ind w:left="3772" w:hanging="360"/>
      </w:pPr>
      <w:rPr>
        <w:rFonts w:hint="default"/>
        <w:lang w:val="it-IT" w:eastAsia="en-US" w:bidi="ar-SA"/>
      </w:rPr>
    </w:lvl>
    <w:lvl w:ilvl="4" w:tplc="A37EB3A0">
      <w:numFmt w:val="bullet"/>
      <w:lvlText w:val="•"/>
      <w:lvlJc w:val="left"/>
      <w:pPr>
        <w:ind w:left="4650" w:hanging="360"/>
      </w:pPr>
      <w:rPr>
        <w:rFonts w:hint="default"/>
        <w:lang w:val="it-IT" w:eastAsia="en-US" w:bidi="ar-SA"/>
      </w:rPr>
    </w:lvl>
    <w:lvl w:ilvl="5" w:tplc="70D05550">
      <w:numFmt w:val="bullet"/>
      <w:lvlText w:val="•"/>
      <w:lvlJc w:val="left"/>
      <w:pPr>
        <w:ind w:left="5528" w:hanging="360"/>
      </w:pPr>
      <w:rPr>
        <w:rFonts w:hint="default"/>
        <w:lang w:val="it-IT" w:eastAsia="en-US" w:bidi="ar-SA"/>
      </w:rPr>
    </w:lvl>
    <w:lvl w:ilvl="6" w:tplc="33349CCA">
      <w:numFmt w:val="bullet"/>
      <w:lvlText w:val="•"/>
      <w:lvlJc w:val="left"/>
      <w:pPr>
        <w:ind w:left="6405" w:hanging="360"/>
      </w:pPr>
      <w:rPr>
        <w:rFonts w:hint="default"/>
        <w:lang w:val="it-IT" w:eastAsia="en-US" w:bidi="ar-SA"/>
      </w:rPr>
    </w:lvl>
    <w:lvl w:ilvl="7" w:tplc="7EFCE972">
      <w:numFmt w:val="bullet"/>
      <w:lvlText w:val="•"/>
      <w:lvlJc w:val="left"/>
      <w:pPr>
        <w:ind w:left="7283" w:hanging="360"/>
      </w:pPr>
      <w:rPr>
        <w:rFonts w:hint="default"/>
        <w:lang w:val="it-IT" w:eastAsia="en-US" w:bidi="ar-SA"/>
      </w:rPr>
    </w:lvl>
    <w:lvl w:ilvl="8" w:tplc="6F1869F6">
      <w:numFmt w:val="bullet"/>
      <w:lvlText w:val="•"/>
      <w:lvlJc w:val="left"/>
      <w:pPr>
        <w:ind w:left="8160" w:hanging="360"/>
      </w:pPr>
      <w:rPr>
        <w:rFonts w:hint="default"/>
        <w:lang w:val="it-IT" w:eastAsia="en-US" w:bidi="ar-SA"/>
      </w:rPr>
    </w:lvl>
  </w:abstractNum>
  <w:abstractNum w:abstractNumId="13" w15:restartNumberingAfterBreak="0">
    <w:nsid w:val="78B34DBB"/>
    <w:multiLevelType w:val="hybridMultilevel"/>
    <w:tmpl w:val="8168DDBC"/>
    <w:lvl w:ilvl="0" w:tplc="26C817EA">
      <w:numFmt w:val="bullet"/>
      <w:lvlText w:val=""/>
      <w:lvlJc w:val="left"/>
      <w:pPr>
        <w:ind w:left="566" w:hanging="359"/>
      </w:pPr>
      <w:rPr>
        <w:rFonts w:ascii="Symbol" w:eastAsia="Symbol" w:hAnsi="Symbol" w:cs="Symbol" w:hint="default"/>
        <w:b w:val="0"/>
        <w:bCs w:val="0"/>
        <w:i w:val="0"/>
        <w:iCs w:val="0"/>
        <w:spacing w:val="0"/>
        <w:w w:val="100"/>
        <w:sz w:val="24"/>
        <w:szCs w:val="24"/>
        <w:lang w:val="it-IT" w:eastAsia="en-US" w:bidi="ar-SA"/>
      </w:rPr>
    </w:lvl>
    <w:lvl w:ilvl="1" w:tplc="BD96A152">
      <w:numFmt w:val="bullet"/>
      <w:lvlText w:val="•"/>
      <w:lvlJc w:val="left"/>
      <w:pPr>
        <w:ind w:left="1495" w:hanging="359"/>
      </w:pPr>
      <w:rPr>
        <w:rFonts w:hint="default"/>
        <w:lang w:val="it-IT" w:eastAsia="en-US" w:bidi="ar-SA"/>
      </w:rPr>
    </w:lvl>
    <w:lvl w:ilvl="2" w:tplc="3A2AE962">
      <w:numFmt w:val="bullet"/>
      <w:lvlText w:val="•"/>
      <w:lvlJc w:val="left"/>
      <w:pPr>
        <w:ind w:left="2431" w:hanging="359"/>
      </w:pPr>
      <w:rPr>
        <w:rFonts w:hint="default"/>
        <w:lang w:val="it-IT" w:eastAsia="en-US" w:bidi="ar-SA"/>
      </w:rPr>
    </w:lvl>
    <w:lvl w:ilvl="3" w:tplc="03402E82">
      <w:numFmt w:val="bullet"/>
      <w:lvlText w:val="•"/>
      <w:lvlJc w:val="left"/>
      <w:pPr>
        <w:ind w:left="3366" w:hanging="359"/>
      </w:pPr>
      <w:rPr>
        <w:rFonts w:hint="default"/>
        <w:lang w:val="it-IT" w:eastAsia="en-US" w:bidi="ar-SA"/>
      </w:rPr>
    </w:lvl>
    <w:lvl w:ilvl="4" w:tplc="8ACE907A">
      <w:numFmt w:val="bullet"/>
      <w:lvlText w:val="•"/>
      <w:lvlJc w:val="left"/>
      <w:pPr>
        <w:ind w:left="4302" w:hanging="359"/>
      </w:pPr>
      <w:rPr>
        <w:rFonts w:hint="default"/>
        <w:lang w:val="it-IT" w:eastAsia="en-US" w:bidi="ar-SA"/>
      </w:rPr>
    </w:lvl>
    <w:lvl w:ilvl="5" w:tplc="1CF67B06">
      <w:numFmt w:val="bullet"/>
      <w:lvlText w:val="•"/>
      <w:lvlJc w:val="left"/>
      <w:pPr>
        <w:ind w:left="5238" w:hanging="359"/>
      </w:pPr>
      <w:rPr>
        <w:rFonts w:hint="default"/>
        <w:lang w:val="it-IT" w:eastAsia="en-US" w:bidi="ar-SA"/>
      </w:rPr>
    </w:lvl>
    <w:lvl w:ilvl="6" w:tplc="28A824AC">
      <w:numFmt w:val="bullet"/>
      <w:lvlText w:val="•"/>
      <w:lvlJc w:val="left"/>
      <w:pPr>
        <w:ind w:left="6173" w:hanging="359"/>
      </w:pPr>
      <w:rPr>
        <w:rFonts w:hint="default"/>
        <w:lang w:val="it-IT" w:eastAsia="en-US" w:bidi="ar-SA"/>
      </w:rPr>
    </w:lvl>
    <w:lvl w:ilvl="7" w:tplc="2B3E373A">
      <w:numFmt w:val="bullet"/>
      <w:lvlText w:val="•"/>
      <w:lvlJc w:val="left"/>
      <w:pPr>
        <w:ind w:left="7109" w:hanging="359"/>
      </w:pPr>
      <w:rPr>
        <w:rFonts w:hint="default"/>
        <w:lang w:val="it-IT" w:eastAsia="en-US" w:bidi="ar-SA"/>
      </w:rPr>
    </w:lvl>
    <w:lvl w:ilvl="8" w:tplc="2436A668">
      <w:numFmt w:val="bullet"/>
      <w:lvlText w:val="•"/>
      <w:lvlJc w:val="left"/>
      <w:pPr>
        <w:ind w:left="8044" w:hanging="359"/>
      </w:pPr>
      <w:rPr>
        <w:rFonts w:hint="default"/>
        <w:lang w:val="it-IT" w:eastAsia="en-US" w:bidi="ar-SA"/>
      </w:rPr>
    </w:lvl>
  </w:abstractNum>
  <w:num w:numId="1" w16cid:durableId="856119633">
    <w:abstractNumId w:val="8"/>
  </w:num>
  <w:num w:numId="2" w16cid:durableId="1735011068">
    <w:abstractNumId w:val="1"/>
  </w:num>
  <w:num w:numId="3" w16cid:durableId="511841509">
    <w:abstractNumId w:val="2"/>
  </w:num>
  <w:num w:numId="4" w16cid:durableId="1359695315">
    <w:abstractNumId w:val="5"/>
  </w:num>
  <w:num w:numId="5" w16cid:durableId="1284309666">
    <w:abstractNumId w:val="10"/>
  </w:num>
  <w:num w:numId="6" w16cid:durableId="269315620">
    <w:abstractNumId w:val="3"/>
  </w:num>
  <w:num w:numId="7" w16cid:durableId="422998253">
    <w:abstractNumId w:val="0"/>
  </w:num>
  <w:num w:numId="8" w16cid:durableId="1155948013">
    <w:abstractNumId w:val="7"/>
  </w:num>
  <w:num w:numId="9" w16cid:durableId="2122068030">
    <w:abstractNumId w:val="12"/>
  </w:num>
  <w:num w:numId="10" w16cid:durableId="1084884301">
    <w:abstractNumId w:val="9"/>
  </w:num>
  <w:num w:numId="11" w16cid:durableId="1621885392">
    <w:abstractNumId w:val="4"/>
  </w:num>
  <w:num w:numId="12" w16cid:durableId="1186601600">
    <w:abstractNumId w:val="11"/>
  </w:num>
  <w:num w:numId="13" w16cid:durableId="1353217766">
    <w:abstractNumId w:val="6"/>
  </w:num>
  <w:num w:numId="14" w16cid:durableId="17042840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7C7"/>
    <w:rsid w:val="006C13A3"/>
    <w:rsid w:val="006F2619"/>
    <w:rsid w:val="00B537C7"/>
    <w:rsid w:val="00B82F29"/>
    <w:rsid w:val="00B86306"/>
    <w:rsid w:val="00C41191"/>
    <w:rsid w:val="00D07753"/>
    <w:rsid w:val="00DC6CD3"/>
    <w:rsid w:val="00FA3D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C6398"/>
  <w15:docId w15:val="{A431D0FD-D0D8-4481-9452-EB6593DBB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112"/>
      <w:outlineLvl w:val="0"/>
    </w:pPr>
    <w:rPr>
      <w:b/>
      <w:bCs/>
      <w:sz w:val="32"/>
      <w:szCs w:val="32"/>
    </w:rPr>
  </w:style>
  <w:style w:type="paragraph" w:styleId="Titolo2">
    <w:name w:val="heading 2"/>
    <w:basedOn w:val="Normale"/>
    <w:uiPriority w:val="9"/>
    <w:unhideWhenUsed/>
    <w:qFormat/>
    <w:pPr>
      <w:ind w:left="424"/>
      <w:jc w:val="both"/>
      <w:outlineLvl w:val="1"/>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40"/>
    </w:pPr>
    <w:rPr>
      <w:sz w:val="24"/>
      <w:szCs w:val="24"/>
    </w:rPr>
  </w:style>
  <w:style w:type="paragraph" w:styleId="Titolo">
    <w:name w:val="Title"/>
    <w:basedOn w:val="Normale"/>
    <w:uiPriority w:val="10"/>
    <w:qFormat/>
    <w:pPr>
      <w:ind w:left="2117" w:right="2110" w:hanging="1"/>
      <w:jc w:val="center"/>
    </w:pPr>
    <w:rPr>
      <w:rFonts w:ascii="Lucida Console" w:eastAsia="Lucida Console" w:hAnsi="Lucida Console" w:cs="Lucida Console"/>
      <w:sz w:val="36"/>
      <w:szCs w:val="36"/>
    </w:rPr>
  </w:style>
  <w:style w:type="paragraph" w:styleId="Paragrafoelenco">
    <w:name w:val="List Paragraph"/>
    <w:basedOn w:val="Normale"/>
    <w:uiPriority w:val="1"/>
    <w:qFormat/>
    <w:pPr>
      <w:ind w:left="1144" w:hanging="360"/>
    </w:pPr>
  </w:style>
  <w:style w:type="paragraph" w:customStyle="1" w:styleId="TableParagraph">
    <w:name w:val="Table Paragraph"/>
    <w:basedOn w:val="Normale"/>
    <w:uiPriority w:val="1"/>
    <w:qFormat/>
    <w:pPr>
      <w:spacing w:before="78"/>
      <w:ind w:left="16"/>
      <w:jc w:val="center"/>
    </w:pPr>
  </w:style>
  <w:style w:type="character" w:styleId="Collegamentoipertestuale">
    <w:name w:val="Hyperlink"/>
    <w:basedOn w:val="Carpredefinitoparagrafo"/>
    <w:uiPriority w:val="99"/>
    <w:unhideWhenUsed/>
    <w:rsid w:val="00DC6CD3"/>
    <w:rPr>
      <w:color w:val="0000FF" w:themeColor="hyperlink"/>
      <w:u w:val="single"/>
    </w:rPr>
  </w:style>
  <w:style w:type="character" w:customStyle="1" w:styleId="Menzionenonrisolta1">
    <w:name w:val="Menzione non risolta1"/>
    <w:basedOn w:val="Carpredefinitoparagrafo"/>
    <w:uiPriority w:val="99"/>
    <w:semiHidden/>
    <w:unhideWhenUsed/>
    <w:rsid w:val="00DC6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ictitoliviofiorelli.edu.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ic8g400e@pec.istruzione.i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aic8g400e@istruzione.it"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acquistinretepa.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4558</Words>
  <Characters>25986</Characters>
  <Application>Microsoft Office Word</Application>
  <DocSecurity>0</DocSecurity>
  <Lines>216</Lines>
  <Paragraphs>60</Paragraphs>
  <ScaleCrop>false</ScaleCrop>
  <Company/>
  <LinksUpToDate>false</LinksUpToDate>
  <CharactersWithSpaces>30484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Regolamento attività negoziale (IC Sant'Elia Fiumerapido).docx</dc:title>
  <dc:creator>Utente</dc:creator>
  <cp:lastModifiedBy>Libera Nasti</cp:lastModifiedBy>
  <cp:revision>2</cp:revision>
  <dcterms:created xsi:type="dcterms:W3CDTF">2025-11-23T16:37:00Z</dcterms:created>
  <dcterms:modified xsi:type="dcterms:W3CDTF">2025-11-23T16:37:00Z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2022-03-16T00:00:00Z</vt:filetime>
  </property>
  <property fmtid="{D5CDD505-2E9C-101B-9397-08002B2CF9AE}" pid="3" name="Creator">
    <vt:lpwstr>Word</vt:lpwstr>
  </property>
  <property fmtid="{D5CDD505-2E9C-101B-9397-08002B2CF9AE}" pid="4" name="LastSaved">
    <vt:filetime>2025-11-03T00:00:00Z</vt:filetime>
  </property>
  <property fmtid="{D5CDD505-2E9C-101B-9397-08002B2CF9AE}" pid="5" name="Producer">
    <vt:lpwstr>macOS Versione 11.6 (Build 20G165) Quartz PDFContext; modified using iTextSharp™ 5.5.0 ©2000-2013 iText Group NV (AGPL-version)</vt:lpwstr>
  </property>
</Properties>
</file>